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4F7" w:rsidRDefault="00BD2E67" w:rsidP="001D2251">
      <w:pPr>
        <w:tabs>
          <w:tab w:val="left" w:pos="4678"/>
        </w:tabs>
        <w:ind w:right="4252"/>
        <w:jc w:val="center"/>
        <w:rPr>
          <w:sz w:val="20"/>
          <w:szCs w:val="20"/>
        </w:rPr>
      </w:pPr>
      <w:r w:rsidRPr="00BD2E67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82.05pt;margin-top:5.6pt;width:201.55pt;height:175.9pt;z-index:251653120" strokecolor="white">
            <v:textbox style="mso-next-textbox:#_x0000_s1026">
              <w:txbxContent>
                <w:p w:rsidR="0019722D" w:rsidRDefault="0019722D" w:rsidP="0019722D">
                  <w:pPr>
                    <w:jc w:val="both"/>
                  </w:pPr>
                  <w:r>
                    <w:t xml:space="preserve">Принято на заседании </w:t>
                  </w:r>
                  <w:r w:rsidR="0030010E">
                    <w:t>С</w:t>
                  </w:r>
                  <w:r>
                    <w:t xml:space="preserve">овета </w:t>
                  </w:r>
                  <w:r w:rsidR="00D7633C">
                    <w:t xml:space="preserve">лицея протокол № 1 от 18 сентября </w:t>
                  </w:r>
                  <w:r w:rsidR="00FD34E6">
                    <w:t>2019</w:t>
                  </w:r>
                  <w:r>
                    <w:t>г.</w:t>
                  </w:r>
                </w:p>
                <w:p w:rsidR="009534F7" w:rsidRDefault="009534F7" w:rsidP="009534F7">
                  <w:pPr>
                    <w:jc w:val="both"/>
                  </w:pPr>
                  <w:r>
                    <w:t xml:space="preserve"> </w:t>
                  </w:r>
                </w:p>
                <w:p w:rsidR="009534F7" w:rsidRDefault="009534F7" w:rsidP="009534F7">
                  <w:pPr>
                    <w:jc w:val="both"/>
                  </w:pPr>
                  <w:r>
                    <w:t>«УТВЕРЖДАЮ»</w:t>
                  </w:r>
                </w:p>
                <w:p w:rsidR="009534F7" w:rsidRDefault="009534F7" w:rsidP="009534F7">
                  <w:pPr>
                    <w:jc w:val="both"/>
                  </w:pPr>
                  <w:r>
                    <w:t xml:space="preserve">Директор лицея </w:t>
                  </w:r>
                </w:p>
                <w:p w:rsidR="009534F7" w:rsidRDefault="009534F7" w:rsidP="009534F7">
                  <w:pPr>
                    <w:jc w:val="both"/>
                  </w:pPr>
                </w:p>
                <w:p w:rsidR="009534F7" w:rsidRDefault="00FD34E6" w:rsidP="009534F7">
                  <w:pPr>
                    <w:jc w:val="both"/>
                  </w:pPr>
                  <w:r>
                    <w:t xml:space="preserve">________________А.А. </w:t>
                  </w:r>
                  <w:proofErr w:type="spellStart"/>
                  <w:r>
                    <w:t>Макарьин</w:t>
                  </w:r>
                  <w:proofErr w:type="spellEnd"/>
                  <w:r w:rsidR="009534F7">
                    <w:t xml:space="preserve">                               </w:t>
                  </w:r>
                </w:p>
                <w:p w:rsidR="009534F7" w:rsidRDefault="009534F7" w:rsidP="009534F7">
                  <w:pPr>
                    <w:jc w:val="both"/>
                  </w:pPr>
                </w:p>
                <w:p w:rsidR="009534F7" w:rsidRDefault="00FD34E6" w:rsidP="009534F7">
                  <w:pPr>
                    <w:jc w:val="both"/>
                  </w:pPr>
                  <w:r>
                    <w:t>«…..»……………. 2019</w:t>
                  </w:r>
                  <w:r w:rsidR="009534F7">
                    <w:t xml:space="preserve"> г.</w:t>
                  </w:r>
                </w:p>
                <w:p w:rsidR="009534F7" w:rsidRDefault="009534F7" w:rsidP="009534F7">
                  <w:pPr>
                    <w:jc w:val="both"/>
                  </w:pPr>
                </w:p>
                <w:p w:rsidR="009534F7" w:rsidRDefault="00FD34E6" w:rsidP="009534F7">
                  <w:r>
                    <w:t>Приказ №____ от ___.______.2019</w:t>
                  </w:r>
                  <w:r w:rsidR="009534F7">
                    <w:t>г.</w:t>
                  </w:r>
                </w:p>
              </w:txbxContent>
            </v:textbox>
          </v:shape>
        </w:pict>
      </w:r>
      <w:r w:rsidRPr="00BD2E67">
        <w:pict>
          <v:line id="_x0000_s1027" style="position:absolute;left:0;text-align:left;z-index:251654144" from="282pt,1.45pt" to="282.05pt,15.9pt" o:allowincell="f" strokeweight=".5pt"/>
        </w:pict>
      </w:r>
      <w:r w:rsidRPr="00BD2E67">
        <w:pict>
          <v:line id="_x0000_s1028" style="position:absolute;left:0;text-align:left;z-index:251655168" from="282pt,1.45pt" to="296.45pt,1.5pt" o:allowincell="f" strokeweight=".5pt"/>
        </w:pict>
      </w:r>
      <w:r w:rsidRPr="00BD2E67">
        <w:pict>
          <v:line id="_x0000_s1035" style="position:absolute;left:0;text-align:left;z-index:-251660288" from="469.2pt,1.45pt" to="483.65pt,1.5pt" o:allowincell="f" strokeweight=".5pt"/>
        </w:pict>
      </w:r>
      <w:r w:rsidRPr="00BD2E67">
        <w:pict>
          <v:line id="_x0000_s1029" alt="фывфывфыв" style="position:absolute;left:0;text-align:left;z-index:251657216" from="483.6pt,1.45pt" to="483.65pt,15.9pt" o:allowincell="f" strokeweight=".5pt"/>
        </w:pict>
      </w:r>
      <w:r w:rsidR="009534F7">
        <w:rPr>
          <w:sz w:val="20"/>
          <w:szCs w:val="20"/>
        </w:rPr>
        <w:t>Департамент образования</w:t>
      </w:r>
    </w:p>
    <w:p w:rsidR="009534F7" w:rsidRDefault="009534F7" w:rsidP="001D2251">
      <w:pPr>
        <w:tabs>
          <w:tab w:val="left" w:pos="4678"/>
        </w:tabs>
        <w:ind w:right="4252"/>
        <w:jc w:val="center"/>
        <w:rPr>
          <w:sz w:val="20"/>
          <w:szCs w:val="20"/>
        </w:rPr>
      </w:pPr>
      <w:r>
        <w:rPr>
          <w:sz w:val="20"/>
          <w:szCs w:val="20"/>
        </w:rPr>
        <w:t>Вологодской области</w:t>
      </w:r>
    </w:p>
    <w:p w:rsidR="009534F7" w:rsidRDefault="009534F7" w:rsidP="001D2251">
      <w:pPr>
        <w:tabs>
          <w:tab w:val="left" w:pos="4678"/>
        </w:tabs>
        <w:ind w:right="4252"/>
        <w:jc w:val="center"/>
        <w:rPr>
          <w:sz w:val="16"/>
          <w:szCs w:val="16"/>
        </w:rPr>
      </w:pPr>
    </w:p>
    <w:p w:rsidR="009534F7" w:rsidRDefault="009534F7" w:rsidP="001D2251">
      <w:pPr>
        <w:tabs>
          <w:tab w:val="left" w:pos="4678"/>
        </w:tabs>
        <w:ind w:right="4252"/>
        <w:jc w:val="center"/>
      </w:pPr>
      <w:r>
        <w:t>Бюджетное</w:t>
      </w:r>
    </w:p>
    <w:p w:rsidR="009534F7" w:rsidRDefault="009534F7" w:rsidP="001D2251">
      <w:pPr>
        <w:tabs>
          <w:tab w:val="left" w:pos="4678"/>
        </w:tabs>
        <w:ind w:right="4252"/>
        <w:jc w:val="center"/>
      </w:pPr>
      <w:r>
        <w:t>общеобразовательное учреждение</w:t>
      </w:r>
    </w:p>
    <w:p w:rsidR="009534F7" w:rsidRDefault="009534F7" w:rsidP="001D2251">
      <w:pPr>
        <w:tabs>
          <w:tab w:val="left" w:pos="4678"/>
        </w:tabs>
        <w:ind w:right="4252"/>
        <w:jc w:val="center"/>
      </w:pPr>
      <w:r>
        <w:t>Вологодской области</w:t>
      </w:r>
    </w:p>
    <w:p w:rsidR="009534F7" w:rsidRDefault="009534F7" w:rsidP="001D2251">
      <w:pPr>
        <w:pStyle w:val="2"/>
        <w:ind w:firstLine="0"/>
        <w:rPr>
          <w:bCs w:val="0"/>
          <w:sz w:val="16"/>
          <w:szCs w:val="16"/>
        </w:rPr>
      </w:pPr>
    </w:p>
    <w:p w:rsidR="009534F7" w:rsidRDefault="009534F7" w:rsidP="001D2251">
      <w:pPr>
        <w:pStyle w:val="2"/>
        <w:ind w:firstLine="0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ВОЛОГОДСКИЙ</w:t>
      </w:r>
    </w:p>
    <w:p w:rsidR="009534F7" w:rsidRDefault="009534F7" w:rsidP="001D2251">
      <w:pPr>
        <w:pStyle w:val="2"/>
        <w:ind w:firstLine="0"/>
        <w:rPr>
          <w:sz w:val="24"/>
          <w:szCs w:val="24"/>
        </w:rPr>
      </w:pPr>
      <w:r>
        <w:rPr>
          <w:bCs w:val="0"/>
          <w:sz w:val="24"/>
          <w:szCs w:val="24"/>
        </w:rPr>
        <w:t>МНОГОПРОФИЛЬНЫЙ ЛИЦЕЙ</w:t>
      </w:r>
    </w:p>
    <w:p w:rsidR="009534F7" w:rsidRDefault="009534F7" w:rsidP="001D2251">
      <w:pPr>
        <w:ind w:right="4252"/>
        <w:jc w:val="center"/>
        <w:rPr>
          <w:sz w:val="16"/>
          <w:szCs w:val="16"/>
        </w:rPr>
      </w:pPr>
    </w:p>
    <w:p w:rsidR="009534F7" w:rsidRDefault="009534F7" w:rsidP="001D2251">
      <w:pPr>
        <w:ind w:right="4252"/>
        <w:jc w:val="center"/>
        <w:rPr>
          <w:sz w:val="16"/>
          <w:szCs w:val="16"/>
        </w:rPr>
      </w:pPr>
      <w:r>
        <w:rPr>
          <w:sz w:val="20"/>
          <w:szCs w:val="20"/>
        </w:rPr>
        <w:t>Пролетарская ул., д.18, г. Вологда, 160035</w:t>
      </w:r>
    </w:p>
    <w:p w:rsidR="009534F7" w:rsidRDefault="009534F7" w:rsidP="001D2251">
      <w:pPr>
        <w:ind w:right="4252"/>
        <w:jc w:val="center"/>
        <w:rPr>
          <w:sz w:val="20"/>
          <w:szCs w:val="20"/>
        </w:rPr>
      </w:pPr>
      <w:r>
        <w:rPr>
          <w:sz w:val="20"/>
          <w:szCs w:val="20"/>
        </w:rPr>
        <w:t>Телефон: (8172) 76-05-16,  76-05-82,</w:t>
      </w:r>
    </w:p>
    <w:p w:rsidR="007B7D75" w:rsidRDefault="009534F7" w:rsidP="001D2251">
      <w:pPr>
        <w:ind w:right="4252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Факс (8172) 72-74-96 </w:t>
      </w:r>
    </w:p>
    <w:p w:rsidR="009534F7" w:rsidRPr="007C1F35" w:rsidRDefault="009534F7" w:rsidP="001D2251">
      <w:pPr>
        <w:ind w:right="4252"/>
        <w:jc w:val="center"/>
        <w:rPr>
          <w:sz w:val="20"/>
          <w:szCs w:val="20"/>
        </w:rPr>
      </w:pPr>
      <w:r>
        <w:rPr>
          <w:sz w:val="20"/>
          <w:szCs w:val="20"/>
          <w:lang w:val="en-US"/>
        </w:rPr>
        <w:t>E</w:t>
      </w:r>
      <w:r w:rsidRPr="007C1F35"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  <w:r w:rsidRPr="007C1F35">
        <w:rPr>
          <w:sz w:val="20"/>
          <w:szCs w:val="20"/>
        </w:rPr>
        <w:t xml:space="preserve">: </w:t>
      </w:r>
      <w:proofErr w:type="spellStart"/>
      <w:r>
        <w:rPr>
          <w:sz w:val="20"/>
          <w:szCs w:val="20"/>
          <w:lang w:val="en-US"/>
        </w:rPr>
        <w:t>vml</w:t>
      </w:r>
      <w:proofErr w:type="spellEnd"/>
      <w:r w:rsidRPr="007C1F35">
        <w:rPr>
          <w:sz w:val="20"/>
          <w:szCs w:val="20"/>
        </w:rPr>
        <w:t>.</w:t>
      </w:r>
      <w:proofErr w:type="spellStart"/>
      <w:r>
        <w:rPr>
          <w:sz w:val="20"/>
          <w:szCs w:val="20"/>
          <w:lang w:val="en-US"/>
        </w:rPr>
        <w:t>vologda</w:t>
      </w:r>
      <w:proofErr w:type="spellEnd"/>
      <w:r w:rsidRPr="007C1F35">
        <w:rPr>
          <w:sz w:val="20"/>
          <w:szCs w:val="20"/>
        </w:rPr>
        <w:t>@</w:t>
      </w:r>
      <w:r>
        <w:rPr>
          <w:sz w:val="20"/>
          <w:szCs w:val="20"/>
          <w:lang w:val="en-US"/>
        </w:rPr>
        <w:t>mail</w:t>
      </w:r>
      <w:r w:rsidRPr="007C1F35">
        <w:rPr>
          <w:sz w:val="20"/>
          <w:szCs w:val="20"/>
        </w:rPr>
        <w:t>.</w:t>
      </w:r>
      <w:proofErr w:type="spellStart"/>
      <w:r>
        <w:rPr>
          <w:sz w:val="20"/>
          <w:szCs w:val="20"/>
          <w:lang w:val="en-US"/>
        </w:rPr>
        <w:t>ru</w:t>
      </w:r>
      <w:proofErr w:type="spellEnd"/>
    </w:p>
    <w:p w:rsidR="009534F7" w:rsidRPr="007C1F35" w:rsidRDefault="009534F7" w:rsidP="001D2251">
      <w:pPr>
        <w:ind w:right="4252"/>
        <w:jc w:val="center"/>
        <w:rPr>
          <w:sz w:val="20"/>
          <w:szCs w:val="20"/>
        </w:rPr>
      </w:pPr>
    </w:p>
    <w:p w:rsidR="009534F7" w:rsidRPr="007C1F35" w:rsidRDefault="009534F7" w:rsidP="001D2251">
      <w:pPr>
        <w:ind w:right="4252"/>
        <w:jc w:val="center"/>
        <w:rPr>
          <w:sz w:val="16"/>
          <w:szCs w:val="16"/>
        </w:rPr>
      </w:pPr>
    </w:p>
    <w:p w:rsidR="009534F7" w:rsidRDefault="009534F7" w:rsidP="001D2251">
      <w:pPr>
        <w:ind w:right="4252"/>
        <w:jc w:val="center"/>
      </w:pPr>
      <w:r>
        <w:t>_______________  № ____________________</w:t>
      </w:r>
    </w:p>
    <w:p w:rsidR="009534F7" w:rsidRDefault="009534F7" w:rsidP="001D2251">
      <w:pPr>
        <w:ind w:right="4252"/>
        <w:jc w:val="center"/>
        <w:rPr>
          <w:sz w:val="16"/>
          <w:szCs w:val="16"/>
        </w:rPr>
      </w:pPr>
    </w:p>
    <w:p w:rsidR="009534F7" w:rsidRDefault="009534F7" w:rsidP="001D2251">
      <w:pPr>
        <w:ind w:right="4252"/>
        <w:jc w:val="center"/>
      </w:pPr>
      <w:r>
        <w:t xml:space="preserve">На № </w:t>
      </w:r>
      <w:proofErr w:type="spellStart"/>
      <w:r w:rsidR="007B7D75">
        <w:t>_____________от</w:t>
      </w:r>
      <w:proofErr w:type="spellEnd"/>
      <w:r>
        <w:t xml:space="preserve"> __________________</w:t>
      </w:r>
    </w:p>
    <w:p w:rsidR="009534F7" w:rsidRDefault="009534F7" w:rsidP="001D2251"/>
    <w:p w:rsidR="009534F7" w:rsidRDefault="00BD2E67" w:rsidP="009534F7">
      <w:pPr>
        <w:rPr>
          <w:noProof/>
        </w:rPr>
      </w:pPr>
      <w:r>
        <w:pict>
          <v:line id="_x0000_s1032" style="position:absolute;z-index:251660288" from="227.25pt,10.3pt" to="245.25pt,10.3pt" strokeweight=".5pt"/>
        </w:pict>
      </w:r>
      <w:r>
        <w:pict>
          <v:line id="_x0000_s1030" style="position:absolute;z-index:251658240" from="11.25pt,10.75pt" to="25.7pt,10.8pt" strokeweight=".5pt"/>
        </w:pict>
      </w:r>
      <w:r>
        <w:pict>
          <v:line id="_x0000_s1031" style="position:absolute;z-index:251659264" from="11.25pt,10.75pt" to="11.3pt,25.2pt" strokeweight=".5pt"/>
        </w:pict>
      </w:r>
      <w:r>
        <w:pict>
          <v:line id="_x0000_s1033" style="position:absolute;z-index:251661312" from="245.25pt,10.3pt" to="245.3pt,24.75pt" strokeweight=".5pt"/>
        </w:pict>
      </w:r>
    </w:p>
    <w:p w:rsidR="009534F7" w:rsidRDefault="00BD2E67" w:rsidP="009534F7">
      <w:pPr>
        <w:ind w:left="5102"/>
        <w:rPr>
          <w:sz w:val="28"/>
          <w:szCs w:val="28"/>
        </w:rPr>
      </w:pPr>
      <w:r w:rsidRPr="00BD2E67">
        <w:pict>
          <v:shape id="_x0000_s1034" type="#_x0000_t202" style="position:absolute;left:0;text-align:left;margin-left:21.2pt;margin-top:1.85pt;width:212.5pt;height:67.25pt;z-index:251662336" strokecolor="white">
            <v:textbox style="mso-next-textbox:#_x0000_s1034">
              <w:txbxContent>
                <w:p w:rsidR="009534F7" w:rsidRDefault="009534F7" w:rsidP="009534F7">
                  <w:pPr>
                    <w:jc w:val="center"/>
                    <w:outlineLvl w:val="0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ПОЛОЖЕНИЕ</w:t>
                  </w:r>
                </w:p>
                <w:p w:rsidR="009534F7" w:rsidRDefault="00FD34E6" w:rsidP="009534F7">
                  <w:pPr>
                    <w:jc w:val="center"/>
                    <w:outlineLvl w:val="0"/>
                    <w:rPr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о лицейской научно-практической конференции</w:t>
                  </w:r>
                </w:p>
              </w:txbxContent>
            </v:textbox>
          </v:shape>
        </w:pict>
      </w:r>
    </w:p>
    <w:p w:rsidR="009534F7" w:rsidRDefault="009534F7" w:rsidP="009534F7">
      <w:pPr>
        <w:ind w:firstLine="567"/>
        <w:jc w:val="center"/>
        <w:rPr>
          <w:sz w:val="28"/>
          <w:szCs w:val="28"/>
        </w:rPr>
      </w:pPr>
    </w:p>
    <w:p w:rsidR="009534F7" w:rsidRDefault="009534F7" w:rsidP="009534F7">
      <w:pPr>
        <w:jc w:val="center"/>
        <w:outlineLvl w:val="0"/>
        <w:rPr>
          <w:sz w:val="28"/>
          <w:szCs w:val="28"/>
        </w:rPr>
      </w:pPr>
      <w:r>
        <w:br/>
      </w:r>
    </w:p>
    <w:p w:rsidR="009534F7" w:rsidRDefault="009534F7" w:rsidP="009534F7">
      <w:pPr>
        <w:jc w:val="center"/>
      </w:pPr>
    </w:p>
    <w:p w:rsidR="00857ABC" w:rsidRDefault="00857ABC" w:rsidP="009534F7">
      <w:pPr>
        <w:jc w:val="center"/>
      </w:pPr>
    </w:p>
    <w:p w:rsidR="00FD34E6" w:rsidRDefault="009534F7" w:rsidP="00FD34E6">
      <w:pPr>
        <w:numPr>
          <w:ilvl w:val="0"/>
          <w:numId w:val="1"/>
        </w:numPr>
        <w:spacing w:before="1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Общие положения</w:t>
      </w:r>
    </w:p>
    <w:p w:rsidR="00FD34E6" w:rsidRPr="00FD34E6" w:rsidRDefault="00FD34E6" w:rsidP="00FD34E6">
      <w:pPr>
        <w:spacing w:before="120"/>
        <w:jc w:val="center"/>
        <w:rPr>
          <w:b/>
          <w:color w:val="000000"/>
          <w:sz w:val="28"/>
          <w:szCs w:val="28"/>
        </w:rPr>
      </w:pPr>
    </w:p>
    <w:p w:rsidR="00FD34E6" w:rsidRPr="00FD34E6" w:rsidRDefault="00FD34E6" w:rsidP="00FD34E6">
      <w:pPr>
        <w:pStyle w:val="Default"/>
        <w:jc w:val="both"/>
        <w:rPr>
          <w:sz w:val="28"/>
          <w:szCs w:val="28"/>
        </w:rPr>
      </w:pPr>
      <w:r w:rsidRPr="00FD34E6">
        <w:rPr>
          <w:sz w:val="28"/>
          <w:szCs w:val="28"/>
        </w:rPr>
        <w:t xml:space="preserve">1.1. Лицейская научно-практическая конференция является формой образовательной деятельности, обеспечивающей коммуникацию обучающихся и педагогов, направленной на развитие элементов научного мировоззрения, общего кругозора, внутренней культуры и познавательной активности учащихся и способствующей развитию проектного подхода к исследовательской деятельности учащихся. </w:t>
      </w:r>
    </w:p>
    <w:p w:rsidR="00FD34E6" w:rsidRPr="00FD34E6" w:rsidRDefault="00FD34E6" w:rsidP="00FD34E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D34E6">
        <w:rPr>
          <w:sz w:val="28"/>
          <w:szCs w:val="28"/>
        </w:rPr>
        <w:t>1.2. Лицейская научно-практическая конференция школьников (далее - конференция)  проводится один раз в год и призвана активизировать работу по пропаганде научных знаний, профессиональной ориентации и привлечению учащихся к научному творчеству и исследовательской работе под руководством педагогов.</w:t>
      </w:r>
    </w:p>
    <w:p w:rsidR="00FD34E6" w:rsidRPr="00FD34E6" w:rsidRDefault="00FD34E6" w:rsidP="00FD34E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D34E6">
        <w:rPr>
          <w:sz w:val="28"/>
          <w:szCs w:val="28"/>
        </w:rPr>
        <w:t xml:space="preserve">1.3. Настоящее положение определяет цели и задачи конференции </w:t>
      </w:r>
      <w:r w:rsidR="002245CB">
        <w:rPr>
          <w:sz w:val="28"/>
          <w:szCs w:val="28"/>
        </w:rPr>
        <w:t xml:space="preserve">проектных и </w:t>
      </w:r>
      <w:r w:rsidRPr="00FD34E6">
        <w:rPr>
          <w:sz w:val="28"/>
          <w:szCs w:val="28"/>
        </w:rPr>
        <w:t>исследовательских работ обучающихся, порядок проведения и подведения итогов, а так же награждения победителей и призеров.</w:t>
      </w:r>
    </w:p>
    <w:p w:rsidR="00FD34E6" w:rsidRPr="00FD34E6" w:rsidRDefault="00FD34E6" w:rsidP="00FD34E6">
      <w:pPr>
        <w:jc w:val="both"/>
        <w:rPr>
          <w:sz w:val="28"/>
          <w:szCs w:val="28"/>
        </w:rPr>
      </w:pPr>
      <w:r w:rsidRPr="00FD34E6">
        <w:rPr>
          <w:sz w:val="28"/>
          <w:szCs w:val="28"/>
        </w:rPr>
        <w:t>1.4. Организатором конференции является администрация лицея и методические объединения</w:t>
      </w:r>
      <w:r w:rsidR="000D18C1">
        <w:rPr>
          <w:sz w:val="28"/>
          <w:szCs w:val="28"/>
        </w:rPr>
        <w:t xml:space="preserve"> </w:t>
      </w:r>
      <w:r w:rsidRPr="00FD34E6">
        <w:rPr>
          <w:sz w:val="28"/>
          <w:szCs w:val="28"/>
        </w:rPr>
        <w:t>учителей-предметников.</w:t>
      </w:r>
    </w:p>
    <w:p w:rsidR="00FD34E6" w:rsidRPr="00FD34E6" w:rsidRDefault="00FD34E6" w:rsidP="00FD34E6">
      <w:pPr>
        <w:jc w:val="both"/>
        <w:rPr>
          <w:sz w:val="28"/>
          <w:szCs w:val="28"/>
        </w:rPr>
      </w:pPr>
      <w:r w:rsidRPr="00FD34E6">
        <w:rPr>
          <w:sz w:val="28"/>
          <w:szCs w:val="28"/>
        </w:rPr>
        <w:t>1.5. Общее руководство конференцией осуществляет оргкомитет, который утверждается приказом директора лицея.</w:t>
      </w:r>
    </w:p>
    <w:p w:rsidR="00FD34E6" w:rsidRPr="00FD34E6" w:rsidRDefault="00FD34E6" w:rsidP="00FD34E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D34E6">
        <w:rPr>
          <w:sz w:val="28"/>
          <w:szCs w:val="28"/>
        </w:rPr>
        <w:t>1.6.</w:t>
      </w:r>
      <w:r w:rsidRPr="00FD34E6">
        <w:rPr>
          <w:color w:val="4E5159"/>
          <w:sz w:val="28"/>
          <w:szCs w:val="28"/>
        </w:rPr>
        <w:t xml:space="preserve"> </w:t>
      </w:r>
      <w:r w:rsidRPr="00FD34E6">
        <w:rPr>
          <w:sz w:val="28"/>
          <w:szCs w:val="28"/>
        </w:rPr>
        <w:t>Основными принципами конференции являются: открытость и прозрачность критериев оценивания, коллегиальность принятия решений, равенство условий для всех участников.</w:t>
      </w:r>
    </w:p>
    <w:p w:rsidR="00FD34E6" w:rsidRPr="00FD34E6" w:rsidRDefault="00FD34E6" w:rsidP="00FD34E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D34E6">
        <w:rPr>
          <w:sz w:val="28"/>
          <w:szCs w:val="28"/>
        </w:rPr>
        <w:lastRenderedPageBreak/>
        <w:t>1.7. Информационная поддержка конференции осуществляется на сайте БОУ ВО "Вологодский многопрофильный лицей": http://vml-vologda.ru/</w:t>
      </w:r>
    </w:p>
    <w:p w:rsidR="00FD34E6" w:rsidRPr="00FD34E6" w:rsidRDefault="00FD34E6" w:rsidP="00FD34E6">
      <w:pPr>
        <w:pStyle w:val="Default"/>
        <w:rPr>
          <w:sz w:val="28"/>
          <w:szCs w:val="28"/>
        </w:rPr>
      </w:pPr>
    </w:p>
    <w:p w:rsidR="00FD34E6" w:rsidRPr="00FD34E6" w:rsidRDefault="00FD34E6" w:rsidP="00FD34E6">
      <w:pPr>
        <w:pStyle w:val="Default"/>
        <w:ind w:left="360"/>
        <w:jc w:val="center"/>
        <w:rPr>
          <w:b/>
          <w:bCs/>
          <w:sz w:val="28"/>
          <w:szCs w:val="28"/>
        </w:rPr>
      </w:pPr>
      <w:r w:rsidRPr="00FD34E6">
        <w:rPr>
          <w:b/>
          <w:bCs/>
          <w:sz w:val="28"/>
          <w:szCs w:val="28"/>
        </w:rPr>
        <w:t>2. Цели и задачи конференции</w:t>
      </w:r>
    </w:p>
    <w:p w:rsidR="00FD34E6" w:rsidRPr="00FD34E6" w:rsidRDefault="00FD34E6" w:rsidP="00FD34E6">
      <w:pPr>
        <w:pStyle w:val="Default"/>
        <w:rPr>
          <w:sz w:val="28"/>
          <w:szCs w:val="28"/>
        </w:rPr>
      </w:pPr>
    </w:p>
    <w:p w:rsidR="00FD34E6" w:rsidRPr="00FD34E6" w:rsidRDefault="00FD34E6" w:rsidP="00FD34E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D34E6">
        <w:rPr>
          <w:b/>
          <w:bCs/>
          <w:sz w:val="28"/>
          <w:szCs w:val="28"/>
        </w:rPr>
        <w:t xml:space="preserve">2.1. Цель: </w:t>
      </w:r>
      <w:r w:rsidRPr="00FD34E6">
        <w:rPr>
          <w:sz w:val="28"/>
          <w:szCs w:val="28"/>
        </w:rPr>
        <w:t xml:space="preserve">активизация исследовательской и практической деятельности учащихся в разных предметных областях знаний, а также развитие проектно-исследовательских навыков у обучающихся лицея, приобретение обучающимися опыта участия в конференциях различного уровня. </w:t>
      </w:r>
    </w:p>
    <w:p w:rsidR="00FD34E6" w:rsidRPr="00FD34E6" w:rsidRDefault="00FD34E6" w:rsidP="00FD34E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FD34E6">
        <w:rPr>
          <w:b/>
          <w:bCs/>
          <w:sz w:val="28"/>
          <w:szCs w:val="28"/>
        </w:rPr>
        <w:t>2.2. Задачи:</w:t>
      </w:r>
    </w:p>
    <w:p w:rsidR="00FD34E6" w:rsidRPr="00FD34E6" w:rsidRDefault="00FD34E6" w:rsidP="00FD34E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D34E6">
        <w:rPr>
          <w:sz w:val="28"/>
          <w:szCs w:val="28"/>
        </w:rPr>
        <w:t>2.2.1. стимулировать интерес учащихся к научно-исследовательской деятельности, вовлекать их в проектную (исследовательскую) деятельность в разных областях знаний; раннее раскрытие интересов;</w:t>
      </w:r>
    </w:p>
    <w:p w:rsidR="00FD34E6" w:rsidRPr="00FD34E6" w:rsidRDefault="00FD34E6" w:rsidP="00FD34E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D34E6">
        <w:rPr>
          <w:sz w:val="28"/>
          <w:szCs w:val="28"/>
        </w:rPr>
        <w:t>2.2.2. способствовать формированию проектно-исследовательской культуры учителей и обучающихся, развитию исследовательских навыков и навыков проектирования у обучающихся;</w:t>
      </w:r>
    </w:p>
    <w:p w:rsidR="00FD34E6" w:rsidRPr="00FD34E6" w:rsidRDefault="00FD34E6" w:rsidP="00FD34E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D34E6">
        <w:rPr>
          <w:sz w:val="28"/>
          <w:szCs w:val="28"/>
        </w:rPr>
        <w:t>2.2.3. повышать у обучающихся мотивации к обучению и практическому применению предметных знаний для решения социальных проблем общества;</w:t>
      </w:r>
    </w:p>
    <w:p w:rsidR="00FD34E6" w:rsidRPr="00FD34E6" w:rsidRDefault="00FD34E6" w:rsidP="00FD34E6">
      <w:pPr>
        <w:autoSpaceDE w:val="0"/>
        <w:autoSpaceDN w:val="0"/>
        <w:adjustRightInd w:val="0"/>
        <w:jc w:val="both"/>
        <w:rPr>
          <w:color w:val="4E5159"/>
          <w:sz w:val="28"/>
          <w:szCs w:val="28"/>
        </w:rPr>
      </w:pPr>
      <w:r w:rsidRPr="00FD34E6">
        <w:rPr>
          <w:sz w:val="28"/>
          <w:szCs w:val="28"/>
        </w:rPr>
        <w:t>2.2.4. способствовать мотивированному выбору профессии, социальной и профессиональной адаптации;</w:t>
      </w:r>
    </w:p>
    <w:p w:rsidR="00FD34E6" w:rsidRPr="00FD34E6" w:rsidRDefault="00FD34E6" w:rsidP="00FD34E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D34E6">
        <w:rPr>
          <w:sz w:val="28"/>
          <w:szCs w:val="28"/>
        </w:rPr>
        <w:t>2.2.5. создавать условия для развития индивидуальных способностей каждого ребенка, информационной и коммуникативной компетентностей;</w:t>
      </w:r>
    </w:p>
    <w:p w:rsidR="00FD34E6" w:rsidRPr="00FD34E6" w:rsidRDefault="00FD34E6" w:rsidP="00FD34E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D34E6">
        <w:rPr>
          <w:sz w:val="28"/>
          <w:szCs w:val="28"/>
        </w:rPr>
        <w:t>2.2.6. способствовать развитию у обучающихся навыков публичного выступления, применять различные способы презентации результатов своего исследования.</w:t>
      </w:r>
    </w:p>
    <w:p w:rsidR="00FD34E6" w:rsidRPr="00FD34E6" w:rsidRDefault="00FD34E6" w:rsidP="00FD34E6">
      <w:pPr>
        <w:pStyle w:val="Default"/>
        <w:rPr>
          <w:sz w:val="28"/>
          <w:szCs w:val="28"/>
        </w:rPr>
      </w:pPr>
    </w:p>
    <w:p w:rsidR="00FD34E6" w:rsidRPr="00FD34E6" w:rsidRDefault="00FD34E6" w:rsidP="00FD34E6">
      <w:pPr>
        <w:pStyle w:val="a3"/>
        <w:autoSpaceDE w:val="0"/>
        <w:autoSpaceDN w:val="0"/>
        <w:adjustRightInd w:val="0"/>
        <w:ind w:left="36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D34E6">
        <w:rPr>
          <w:rFonts w:ascii="Times New Roman" w:hAnsi="Times New Roman"/>
          <w:b/>
          <w:bCs/>
          <w:color w:val="000000"/>
          <w:sz w:val="28"/>
          <w:szCs w:val="28"/>
        </w:rPr>
        <w:t>3. Оргкомитет конференции</w:t>
      </w:r>
    </w:p>
    <w:p w:rsidR="00FD34E6" w:rsidRPr="00FD34E6" w:rsidRDefault="00FD34E6" w:rsidP="00FD34E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D34E6">
        <w:rPr>
          <w:color w:val="000000"/>
          <w:sz w:val="28"/>
          <w:szCs w:val="28"/>
        </w:rPr>
        <w:t>3.1. Подготовку и проведение конференции осуществляет Оргкомитет, в состав которого входят директор лицея, заместители директора по учебной и научной работе, методист по работе с одаренными детьми, руководители предметных методических объединений лицея (по согласованию).</w:t>
      </w:r>
    </w:p>
    <w:p w:rsidR="00FD34E6" w:rsidRPr="00FD34E6" w:rsidRDefault="00FD34E6" w:rsidP="00FD34E6">
      <w:pPr>
        <w:autoSpaceDE w:val="0"/>
        <w:autoSpaceDN w:val="0"/>
        <w:adjustRightInd w:val="0"/>
        <w:jc w:val="both"/>
        <w:rPr>
          <w:i/>
          <w:color w:val="000000"/>
          <w:sz w:val="28"/>
          <w:szCs w:val="28"/>
        </w:rPr>
      </w:pPr>
      <w:r w:rsidRPr="00FD34E6">
        <w:rPr>
          <w:i/>
          <w:color w:val="000000"/>
          <w:sz w:val="28"/>
          <w:szCs w:val="28"/>
        </w:rPr>
        <w:t xml:space="preserve">3.2. Функции Оргкомитета: </w:t>
      </w:r>
    </w:p>
    <w:p w:rsidR="00FD34E6" w:rsidRPr="00FD34E6" w:rsidRDefault="00FD34E6" w:rsidP="00FD34E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FD34E6">
        <w:rPr>
          <w:color w:val="000000"/>
          <w:sz w:val="28"/>
          <w:szCs w:val="28"/>
        </w:rPr>
        <w:t xml:space="preserve">  организует проведение конференции;</w:t>
      </w:r>
    </w:p>
    <w:p w:rsidR="00FD34E6" w:rsidRPr="00FD34E6" w:rsidRDefault="00FD34E6" w:rsidP="00FD34E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FD34E6">
        <w:rPr>
          <w:color w:val="000000"/>
          <w:sz w:val="28"/>
          <w:szCs w:val="28"/>
        </w:rPr>
        <w:t xml:space="preserve">организует информационную поддержку конференции; </w:t>
      </w:r>
    </w:p>
    <w:p w:rsidR="00FD34E6" w:rsidRPr="00FD34E6" w:rsidRDefault="00FD34E6" w:rsidP="00FD34E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FD34E6">
        <w:rPr>
          <w:color w:val="000000"/>
          <w:sz w:val="28"/>
          <w:szCs w:val="28"/>
        </w:rPr>
        <w:t>составляет план работы и определяет сроки проведения конференции;</w:t>
      </w:r>
    </w:p>
    <w:p w:rsidR="00FD34E6" w:rsidRPr="00FD34E6" w:rsidRDefault="00FD34E6" w:rsidP="00FD34E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FD34E6">
        <w:rPr>
          <w:color w:val="000000"/>
          <w:sz w:val="28"/>
          <w:szCs w:val="28"/>
        </w:rPr>
        <w:t>организует приём заявок, тезисов и работ учащихся;</w:t>
      </w:r>
    </w:p>
    <w:p w:rsidR="00FD34E6" w:rsidRPr="00FD34E6" w:rsidRDefault="00FD34E6" w:rsidP="00FD34E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FD34E6">
        <w:rPr>
          <w:color w:val="000000"/>
          <w:sz w:val="28"/>
          <w:szCs w:val="28"/>
        </w:rPr>
        <w:t>формирует секции по результатам приёма заявок;</w:t>
      </w:r>
    </w:p>
    <w:p w:rsidR="00FD34E6" w:rsidRPr="00FD34E6" w:rsidRDefault="00FD34E6" w:rsidP="00FD34E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FD34E6">
        <w:rPr>
          <w:color w:val="000000"/>
          <w:sz w:val="28"/>
          <w:szCs w:val="28"/>
        </w:rPr>
        <w:t>осуществляет распределение работ по секциям;</w:t>
      </w:r>
    </w:p>
    <w:p w:rsidR="00FD34E6" w:rsidRPr="00FD34E6" w:rsidRDefault="00FD34E6" w:rsidP="00FD34E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FD34E6">
        <w:rPr>
          <w:color w:val="000000"/>
          <w:sz w:val="28"/>
          <w:szCs w:val="28"/>
        </w:rPr>
        <w:t>утверждает состав руководителей секций;</w:t>
      </w:r>
    </w:p>
    <w:p w:rsidR="00FD34E6" w:rsidRPr="00FD34E6" w:rsidRDefault="00FD34E6" w:rsidP="00FD34E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FD34E6">
        <w:rPr>
          <w:color w:val="000000"/>
          <w:sz w:val="28"/>
          <w:szCs w:val="28"/>
        </w:rPr>
        <w:t xml:space="preserve">организует награждение участников конференции. </w:t>
      </w:r>
    </w:p>
    <w:p w:rsidR="00FD34E6" w:rsidRPr="00FD34E6" w:rsidRDefault="00FD34E6" w:rsidP="00FD34E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D34E6">
        <w:rPr>
          <w:color w:val="000000"/>
          <w:sz w:val="28"/>
          <w:szCs w:val="28"/>
        </w:rPr>
        <w:t xml:space="preserve">3.3. Заседания Оргкомитета проводятся перед началом конференции, а также после её окончания. При необходимости проводятся внеочередные заседания Оргкомитета. </w:t>
      </w:r>
    </w:p>
    <w:p w:rsidR="00FD34E6" w:rsidRPr="00FD34E6" w:rsidRDefault="00FD34E6" w:rsidP="00FD34E6">
      <w:pPr>
        <w:pStyle w:val="a3"/>
        <w:autoSpaceDE w:val="0"/>
        <w:autoSpaceDN w:val="0"/>
        <w:adjustRightInd w:val="0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 w:rsidRPr="00FD34E6">
        <w:rPr>
          <w:rFonts w:ascii="Times New Roman" w:hAnsi="Times New Roman"/>
          <w:b/>
          <w:bCs/>
          <w:sz w:val="28"/>
          <w:szCs w:val="28"/>
        </w:rPr>
        <w:lastRenderedPageBreak/>
        <w:t>4. Участники конференции</w:t>
      </w:r>
    </w:p>
    <w:p w:rsidR="00FD34E6" w:rsidRDefault="00FD34E6" w:rsidP="00FD34E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D34E6">
        <w:rPr>
          <w:sz w:val="28"/>
          <w:szCs w:val="28"/>
        </w:rPr>
        <w:t>4.1. Участниками лицейской конференции яв</w:t>
      </w:r>
      <w:r w:rsidR="007D0125">
        <w:rPr>
          <w:sz w:val="28"/>
          <w:szCs w:val="28"/>
        </w:rPr>
        <w:t>ляются обучающиеся 5-11 классов, выполнившие проектную (исследовательскую) работу под руководством педагога-наставника.</w:t>
      </w:r>
    </w:p>
    <w:p w:rsidR="00FD34E6" w:rsidRPr="00FD34E6" w:rsidRDefault="00FD34E6" w:rsidP="00FD34E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D34E6" w:rsidRPr="00FD34E6" w:rsidRDefault="00FD34E6" w:rsidP="00FD34E6">
      <w:pPr>
        <w:pStyle w:val="a3"/>
        <w:autoSpaceDE w:val="0"/>
        <w:autoSpaceDN w:val="0"/>
        <w:adjustRightInd w:val="0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 w:rsidRPr="00FD34E6">
        <w:rPr>
          <w:rFonts w:ascii="Times New Roman" w:hAnsi="Times New Roman"/>
          <w:b/>
          <w:bCs/>
          <w:sz w:val="28"/>
          <w:szCs w:val="28"/>
        </w:rPr>
        <w:t>5. Время и порядок проведения конференции</w:t>
      </w:r>
    </w:p>
    <w:p w:rsidR="00FD34E6" w:rsidRPr="00FD34E6" w:rsidRDefault="00FD34E6" w:rsidP="00FD34E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D34E6">
        <w:rPr>
          <w:sz w:val="28"/>
          <w:szCs w:val="28"/>
        </w:rPr>
        <w:t xml:space="preserve">5.1.Конференция проходит ежегодно 1 раз в год в октябре. Конкретные сроки конференции устанавливает оргкомитет и утверждаются приказом директора лицея. </w:t>
      </w:r>
    </w:p>
    <w:p w:rsidR="00FD34E6" w:rsidRPr="00FD34E6" w:rsidRDefault="00FD34E6" w:rsidP="00FD34E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D34E6">
        <w:rPr>
          <w:sz w:val="28"/>
          <w:szCs w:val="28"/>
        </w:rPr>
        <w:t>5.2. Состав оргкомитета, жюри, количество и наименование секций определяются и утверждаются приказом директора лицея.</w:t>
      </w:r>
    </w:p>
    <w:p w:rsidR="00FD34E6" w:rsidRPr="00FD34E6" w:rsidRDefault="00FD34E6" w:rsidP="00FD34E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D34E6">
        <w:rPr>
          <w:sz w:val="28"/>
          <w:szCs w:val="28"/>
        </w:rPr>
        <w:t xml:space="preserve">5.3. </w:t>
      </w:r>
      <w:r w:rsidRPr="00FD34E6">
        <w:rPr>
          <w:i/>
          <w:sz w:val="28"/>
          <w:szCs w:val="28"/>
        </w:rPr>
        <w:t>На конференцию принимаются, проектные исследовательские, работы по следующим направлениям</w:t>
      </w:r>
      <w:r w:rsidRPr="00FD34E6">
        <w:rPr>
          <w:sz w:val="28"/>
          <w:szCs w:val="28"/>
        </w:rPr>
        <w:t>:</w:t>
      </w:r>
    </w:p>
    <w:tbl>
      <w:tblPr>
        <w:tblW w:w="4870" w:type="pct"/>
        <w:tblLook w:val="04A0"/>
      </w:tblPr>
      <w:tblGrid>
        <w:gridCol w:w="9322"/>
      </w:tblGrid>
      <w:tr w:rsidR="00FD34E6" w:rsidRPr="00FD34E6" w:rsidTr="002D6A28">
        <w:trPr>
          <w:trHeight w:val="319"/>
        </w:trPr>
        <w:tc>
          <w:tcPr>
            <w:tcW w:w="2818" w:type="pct"/>
          </w:tcPr>
          <w:p w:rsidR="00FD34E6" w:rsidRPr="00FD34E6" w:rsidRDefault="00FD34E6" w:rsidP="00FD34E6">
            <w:pPr>
              <w:ind w:left="360"/>
              <w:rPr>
                <w:sz w:val="28"/>
                <w:szCs w:val="28"/>
              </w:rPr>
            </w:pPr>
            <w:r w:rsidRPr="00FD34E6">
              <w:rPr>
                <w:sz w:val="28"/>
                <w:szCs w:val="28"/>
              </w:rPr>
              <w:t>- Филологические науки и лингвистика;</w:t>
            </w:r>
          </w:p>
        </w:tc>
      </w:tr>
      <w:tr w:rsidR="00FD34E6" w:rsidRPr="00FD34E6" w:rsidTr="002D6A28">
        <w:trPr>
          <w:trHeight w:val="319"/>
        </w:trPr>
        <w:tc>
          <w:tcPr>
            <w:tcW w:w="2818" w:type="pct"/>
          </w:tcPr>
          <w:p w:rsidR="00FD34E6" w:rsidRPr="00FD34E6" w:rsidRDefault="00FD34E6" w:rsidP="00FD34E6">
            <w:pPr>
              <w:ind w:left="360"/>
              <w:rPr>
                <w:sz w:val="28"/>
                <w:szCs w:val="28"/>
              </w:rPr>
            </w:pPr>
            <w:r w:rsidRPr="00FD34E6">
              <w:rPr>
                <w:sz w:val="28"/>
                <w:szCs w:val="28"/>
              </w:rPr>
              <w:t>- Общественно-политические дисциплины и экономика;</w:t>
            </w:r>
          </w:p>
        </w:tc>
      </w:tr>
      <w:tr w:rsidR="00FD34E6" w:rsidRPr="00FD34E6" w:rsidTr="002D6A28">
        <w:trPr>
          <w:trHeight w:val="319"/>
        </w:trPr>
        <w:tc>
          <w:tcPr>
            <w:tcW w:w="2818" w:type="pct"/>
          </w:tcPr>
          <w:p w:rsidR="00FD34E6" w:rsidRPr="00FD34E6" w:rsidRDefault="00FD34E6" w:rsidP="00FD34E6">
            <w:pPr>
              <w:ind w:left="360"/>
              <w:rPr>
                <w:sz w:val="28"/>
                <w:szCs w:val="28"/>
              </w:rPr>
            </w:pPr>
            <w:r w:rsidRPr="00FD34E6">
              <w:rPr>
                <w:sz w:val="28"/>
                <w:szCs w:val="28"/>
              </w:rPr>
              <w:t>- Исторические науки и искусствоведение;</w:t>
            </w:r>
          </w:p>
        </w:tc>
      </w:tr>
      <w:tr w:rsidR="00FD34E6" w:rsidRPr="00FD34E6" w:rsidTr="002D6A28">
        <w:trPr>
          <w:trHeight w:val="319"/>
        </w:trPr>
        <w:tc>
          <w:tcPr>
            <w:tcW w:w="2818" w:type="pct"/>
          </w:tcPr>
          <w:p w:rsidR="00FD34E6" w:rsidRPr="00FD34E6" w:rsidRDefault="00FD34E6" w:rsidP="00FD34E6">
            <w:pPr>
              <w:ind w:left="360"/>
              <w:rPr>
                <w:sz w:val="28"/>
                <w:szCs w:val="28"/>
              </w:rPr>
            </w:pPr>
            <w:r w:rsidRPr="00FD34E6">
              <w:rPr>
                <w:sz w:val="28"/>
                <w:szCs w:val="28"/>
              </w:rPr>
              <w:t>- Естественно-географические науки;</w:t>
            </w:r>
          </w:p>
        </w:tc>
      </w:tr>
      <w:tr w:rsidR="00FD34E6" w:rsidRPr="00FD34E6" w:rsidTr="002D6A28">
        <w:trPr>
          <w:trHeight w:val="319"/>
        </w:trPr>
        <w:tc>
          <w:tcPr>
            <w:tcW w:w="2818" w:type="pct"/>
          </w:tcPr>
          <w:p w:rsidR="00FD34E6" w:rsidRPr="00FD34E6" w:rsidRDefault="00FD34E6" w:rsidP="00FD34E6">
            <w:pPr>
              <w:ind w:left="360"/>
              <w:rPr>
                <w:sz w:val="28"/>
                <w:szCs w:val="28"/>
              </w:rPr>
            </w:pPr>
            <w:r w:rsidRPr="00FD34E6">
              <w:rPr>
                <w:sz w:val="28"/>
                <w:szCs w:val="28"/>
              </w:rPr>
              <w:t>- Информатика и ИКТ;</w:t>
            </w:r>
          </w:p>
        </w:tc>
      </w:tr>
      <w:tr w:rsidR="00FD34E6" w:rsidRPr="00FD34E6" w:rsidTr="002D6A28">
        <w:trPr>
          <w:trHeight w:val="319"/>
        </w:trPr>
        <w:tc>
          <w:tcPr>
            <w:tcW w:w="2818" w:type="pct"/>
          </w:tcPr>
          <w:p w:rsidR="00FD34E6" w:rsidRPr="00FD34E6" w:rsidRDefault="00FD34E6" w:rsidP="00FD34E6">
            <w:pPr>
              <w:ind w:left="360"/>
              <w:rPr>
                <w:sz w:val="28"/>
                <w:szCs w:val="28"/>
              </w:rPr>
            </w:pPr>
            <w:r w:rsidRPr="00FD34E6">
              <w:rPr>
                <w:sz w:val="28"/>
                <w:szCs w:val="28"/>
              </w:rPr>
              <w:t>- Физико-математические и технические науки.</w:t>
            </w:r>
          </w:p>
        </w:tc>
      </w:tr>
    </w:tbl>
    <w:p w:rsidR="00FD34E6" w:rsidRPr="00FD34E6" w:rsidRDefault="00FD34E6" w:rsidP="00FD34E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D34E6">
        <w:rPr>
          <w:sz w:val="28"/>
          <w:szCs w:val="28"/>
        </w:rPr>
        <w:t>5.4. Заявка на участие в конференции подаются руководителями работ участников в оргкомитет не позднее чем за 5 дней до начала работы секций конференции, согласно Приложению</w:t>
      </w:r>
      <w:bookmarkStart w:id="0" w:name="_GoBack"/>
      <w:bookmarkEnd w:id="0"/>
      <w:r w:rsidRPr="00FD34E6">
        <w:rPr>
          <w:sz w:val="28"/>
          <w:szCs w:val="28"/>
        </w:rPr>
        <w:t xml:space="preserve"> 1.</w:t>
      </w:r>
    </w:p>
    <w:p w:rsidR="00FD34E6" w:rsidRDefault="00FD34E6" w:rsidP="002245C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D34E6">
        <w:rPr>
          <w:sz w:val="28"/>
          <w:szCs w:val="28"/>
        </w:rPr>
        <w:t>5.5. Распределение участников по секциям производится Оргкомитетом до конференции и доводится до участников и руководителей проектов за 3 дня.</w:t>
      </w:r>
    </w:p>
    <w:p w:rsidR="00FD34E6" w:rsidRPr="00FD34E6" w:rsidRDefault="00FD34E6" w:rsidP="002245C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D34E6">
        <w:rPr>
          <w:sz w:val="28"/>
          <w:szCs w:val="28"/>
        </w:rPr>
        <w:t xml:space="preserve">5.6. Работа конференции предусматривает публичные  выступления участников (публичную защиту) по результатам собственной проектно-исследовательской деятельности в виде представления </w:t>
      </w:r>
      <w:proofErr w:type="spellStart"/>
      <w:r w:rsidRPr="00FD34E6">
        <w:rPr>
          <w:sz w:val="28"/>
          <w:szCs w:val="28"/>
        </w:rPr>
        <w:t>мультимедийных</w:t>
      </w:r>
      <w:proofErr w:type="spellEnd"/>
      <w:r w:rsidRPr="00FD34E6">
        <w:rPr>
          <w:sz w:val="28"/>
          <w:szCs w:val="28"/>
        </w:rPr>
        <w:t xml:space="preserve"> презентаций.</w:t>
      </w:r>
    </w:p>
    <w:p w:rsidR="00FD34E6" w:rsidRPr="00FD34E6" w:rsidRDefault="00FD34E6" w:rsidP="00FD34E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D34E6">
        <w:rPr>
          <w:sz w:val="28"/>
          <w:szCs w:val="28"/>
        </w:rPr>
        <w:t>5.7. Участники конференции с утвержденным распределением по секциям в указанное время в указанной аудитории с помощью организаторов готовятся к публичному выступлению (проверяют свои информационные ресурсы на используемой компьютерной технике).</w:t>
      </w:r>
    </w:p>
    <w:p w:rsidR="00FD34E6" w:rsidRPr="00FD34E6" w:rsidRDefault="00FD34E6" w:rsidP="00FD34E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D34E6">
        <w:rPr>
          <w:sz w:val="28"/>
          <w:szCs w:val="28"/>
        </w:rPr>
        <w:t xml:space="preserve">5.8. </w:t>
      </w:r>
      <w:r w:rsidRPr="00FD34E6">
        <w:rPr>
          <w:i/>
          <w:sz w:val="28"/>
          <w:szCs w:val="28"/>
        </w:rPr>
        <w:t>Проведение публичной защиты</w:t>
      </w:r>
      <w:r w:rsidRPr="00FD34E6">
        <w:rPr>
          <w:sz w:val="28"/>
          <w:szCs w:val="28"/>
        </w:rPr>
        <w:t>: председатель жюри, согласно списку по данной секции, приглашает участников к публичной защите.</w:t>
      </w:r>
    </w:p>
    <w:p w:rsidR="00FD34E6" w:rsidRPr="00FD34E6" w:rsidRDefault="00FD34E6" w:rsidP="00FD34E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D34E6">
        <w:rPr>
          <w:sz w:val="28"/>
          <w:szCs w:val="28"/>
        </w:rPr>
        <w:t>5.9. Каждому участнику предоставляется 5-7 минут для изложения тезисов своей работы и до 5 минут для ответов на вопросы жюри и слушателей.</w:t>
      </w:r>
    </w:p>
    <w:p w:rsidR="00FD34E6" w:rsidRPr="00FD34E6" w:rsidRDefault="00FD34E6" w:rsidP="00FD34E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D34E6">
        <w:rPr>
          <w:sz w:val="28"/>
          <w:szCs w:val="28"/>
        </w:rPr>
        <w:t>5.10</w:t>
      </w:r>
      <w:r w:rsidRPr="00FD34E6">
        <w:rPr>
          <w:color w:val="54575F"/>
          <w:sz w:val="28"/>
          <w:szCs w:val="28"/>
        </w:rPr>
        <w:t xml:space="preserve">. </w:t>
      </w:r>
      <w:r w:rsidRPr="00FD34E6">
        <w:rPr>
          <w:sz w:val="28"/>
          <w:szCs w:val="28"/>
        </w:rPr>
        <w:t xml:space="preserve">Жюри секций оценивает публичную защиту, состоящую из выступления (устного представления) и </w:t>
      </w:r>
      <w:proofErr w:type="spellStart"/>
      <w:r w:rsidRPr="00FD34E6">
        <w:rPr>
          <w:sz w:val="28"/>
          <w:szCs w:val="28"/>
        </w:rPr>
        <w:t>мультимедийной</w:t>
      </w:r>
      <w:proofErr w:type="spellEnd"/>
      <w:r w:rsidRPr="00FD34E6">
        <w:rPr>
          <w:sz w:val="28"/>
          <w:szCs w:val="28"/>
        </w:rPr>
        <w:t xml:space="preserve"> презентации, руководствуясь критериями оценок, опубликованными в Приложении 2.</w:t>
      </w:r>
    </w:p>
    <w:p w:rsidR="000D18C1" w:rsidRDefault="000D18C1" w:rsidP="00FD34E6">
      <w:pPr>
        <w:pStyle w:val="a3"/>
        <w:autoSpaceDE w:val="0"/>
        <w:autoSpaceDN w:val="0"/>
        <w:adjustRightInd w:val="0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FD34E6" w:rsidRPr="00FD34E6" w:rsidRDefault="00FD34E6" w:rsidP="00FD34E6">
      <w:pPr>
        <w:pStyle w:val="a3"/>
        <w:autoSpaceDE w:val="0"/>
        <w:autoSpaceDN w:val="0"/>
        <w:adjustRightInd w:val="0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FD34E6">
        <w:rPr>
          <w:rFonts w:ascii="Times New Roman" w:hAnsi="Times New Roman"/>
          <w:b/>
          <w:sz w:val="28"/>
          <w:szCs w:val="28"/>
        </w:rPr>
        <w:t>6. Требования к оформлению работы</w:t>
      </w:r>
    </w:p>
    <w:p w:rsidR="00FD34E6" w:rsidRPr="00FD34E6" w:rsidRDefault="00FD34E6" w:rsidP="00FD34E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D34E6">
        <w:rPr>
          <w:sz w:val="28"/>
          <w:szCs w:val="28"/>
        </w:rPr>
        <w:t>6.</w:t>
      </w:r>
      <w:r w:rsidR="00D7633C">
        <w:rPr>
          <w:sz w:val="28"/>
          <w:szCs w:val="28"/>
        </w:rPr>
        <w:t>1. Конкурсная работа  оформляется</w:t>
      </w:r>
      <w:r w:rsidRPr="00FD34E6">
        <w:rPr>
          <w:sz w:val="28"/>
          <w:szCs w:val="28"/>
        </w:rPr>
        <w:t xml:space="preserve"> участником (далее так же автором)  самостоятельно.</w:t>
      </w:r>
    </w:p>
    <w:p w:rsidR="00FD34E6" w:rsidRPr="00FD34E6" w:rsidRDefault="00FD34E6" w:rsidP="00FD34E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D34E6">
        <w:rPr>
          <w:sz w:val="28"/>
          <w:szCs w:val="28"/>
        </w:rPr>
        <w:lastRenderedPageBreak/>
        <w:t>6.2. Текст печатается на одной стороне стандартных листов белой бумаги формата А4.</w:t>
      </w:r>
    </w:p>
    <w:p w:rsidR="00FD34E6" w:rsidRPr="00FD34E6" w:rsidRDefault="00FD34E6" w:rsidP="00FD34E6">
      <w:pPr>
        <w:tabs>
          <w:tab w:val="left" w:pos="0"/>
        </w:tabs>
        <w:jc w:val="both"/>
        <w:rPr>
          <w:sz w:val="28"/>
          <w:szCs w:val="28"/>
        </w:rPr>
      </w:pPr>
      <w:r w:rsidRPr="00FD34E6">
        <w:rPr>
          <w:sz w:val="28"/>
          <w:szCs w:val="28"/>
        </w:rPr>
        <w:t>6.3. Ориентация страницы книжная. Допускается использование альбомной ориентации в приложениях и/или при оформлении иллюстративного материала (таблицы, графики, схемы и т.п.).</w:t>
      </w:r>
    </w:p>
    <w:p w:rsidR="00FD34E6" w:rsidRPr="00FD34E6" w:rsidRDefault="00FD34E6" w:rsidP="00FD34E6">
      <w:pPr>
        <w:tabs>
          <w:tab w:val="left" w:pos="0"/>
        </w:tabs>
        <w:jc w:val="both"/>
        <w:rPr>
          <w:sz w:val="28"/>
          <w:szCs w:val="28"/>
        </w:rPr>
      </w:pPr>
      <w:r w:rsidRPr="00FD34E6">
        <w:rPr>
          <w:sz w:val="28"/>
          <w:szCs w:val="28"/>
        </w:rPr>
        <w:t>6.4. Поля: левое – 30 мм, правое – 10 мм, верхнее –20 мм, нижнее – 20 мм.</w:t>
      </w:r>
    </w:p>
    <w:p w:rsidR="00FD34E6" w:rsidRPr="00FD34E6" w:rsidRDefault="00FD34E6" w:rsidP="00FD34E6">
      <w:pPr>
        <w:tabs>
          <w:tab w:val="left" w:pos="0"/>
        </w:tabs>
        <w:jc w:val="both"/>
        <w:rPr>
          <w:sz w:val="28"/>
          <w:szCs w:val="28"/>
        </w:rPr>
      </w:pPr>
      <w:r w:rsidRPr="00FD34E6">
        <w:rPr>
          <w:sz w:val="28"/>
          <w:szCs w:val="28"/>
        </w:rPr>
        <w:t>6.5. Тип шрифта –</w:t>
      </w:r>
      <w:r w:rsidRPr="00FD34E6">
        <w:rPr>
          <w:sz w:val="28"/>
          <w:szCs w:val="28"/>
          <w:lang w:val="en-US"/>
        </w:rPr>
        <w:t>Times</w:t>
      </w:r>
      <w:r w:rsidRPr="00FD34E6">
        <w:rPr>
          <w:sz w:val="28"/>
          <w:szCs w:val="28"/>
        </w:rPr>
        <w:t xml:space="preserve"> </w:t>
      </w:r>
      <w:r w:rsidRPr="00FD34E6">
        <w:rPr>
          <w:sz w:val="28"/>
          <w:szCs w:val="28"/>
          <w:lang w:val="en-US"/>
        </w:rPr>
        <w:t>New</w:t>
      </w:r>
      <w:r w:rsidRPr="00FD34E6">
        <w:rPr>
          <w:sz w:val="28"/>
          <w:szCs w:val="28"/>
        </w:rPr>
        <w:t xml:space="preserve"> </w:t>
      </w:r>
      <w:r w:rsidRPr="00FD34E6">
        <w:rPr>
          <w:sz w:val="28"/>
          <w:szCs w:val="28"/>
          <w:lang w:val="en-US"/>
        </w:rPr>
        <w:t>Roman</w:t>
      </w:r>
      <w:r w:rsidRPr="00FD34E6">
        <w:rPr>
          <w:sz w:val="28"/>
          <w:szCs w:val="28"/>
        </w:rPr>
        <w:t>, обычный, кегль12–14 пт. (14 пт. обычно для основного текста, 12 пт. – для приложений, таблиц и иных иллюстративных материалов).</w:t>
      </w:r>
    </w:p>
    <w:p w:rsidR="00FD34E6" w:rsidRPr="00FD34E6" w:rsidRDefault="00FD34E6" w:rsidP="00FD34E6">
      <w:pPr>
        <w:tabs>
          <w:tab w:val="left" w:pos="0"/>
        </w:tabs>
        <w:jc w:val="both"/>
        <w:rPr>
          <w:sz w:val="28"/>
          <w:szCs w:val="28"/>
        </w:rPr>
      </w:pPr>
      <w:r w:rsidRPr="00FD34E6">
        <w:rPr>
          <w:sz w:val="28"/>
          <w:szCs w:val="28"/>
        </w:rPr>
        <w:t>6.6. Межстрочный интервал в основном тексте 1,5. В приложениях допускается интервал 1.</w:t>
      </w:r>
    </w:p>
    <w:p w:rsidR="00FD34E6" w:rsidRPr="00FD34E6" w:rsidRDefault="00FD34E6" w:rsidP="00FD34E6">
      <w:pPr>
        <w:tabs>
          <w:tab w:val="left" w:pos="0"/>
        </w:tabs>
        <w:jc w:val="both"/>
        <w:rPr>
          <w:sz w:val="28"/>
          <w:szCs w:val="28"/>
        </w:rPr>
      </w:pPr>
      <w:r w:rsidRPr="00FD34E6">
        <w:rPr>
          <w:sz w:val="28"/>
          <w:szCs w:val="28"/>
        </w:rPr>
        <w:t>6.7. Выравнивание текста по ширине.</w:t>
      </w:r>
    </w:p>
    <w:p w:rsidR="00FD34E6" w:rsidRPr="00FD34E6" w:rsidRDefault="00FD34E6" w:rsidP="00FD34E6">
      <w:pPr>
        <w:tabs>
          <w:tab w:val="left" w:pos="0"/>
        </w:tabs>
        <w:jc w:val="both"/>
        <w:rPr>
          <w:sz w:val="28"/>
          <w:szCs w:val="28"/>
        </w:rPr>
      </w:pPr>
      <w:r w:rsidRPr="00FD34E6">
        <w:rPr>
          <w:sz w:val="28"/>
          <w:szCs w:val="28"/>
        </w:rPr>
        <w:t>6.8. Интервалы перед абзацем и после абзаца не делаются.</w:t>
      </w:r>
    </w:p>
    <w:p w:rsidR="00FD34E6" w:rsidRPr="00FD34E6" w:rsidRDefault="00FD34E6" w:rsidP="00FD34E6">
      <w:pPr>
        <w:tabs>
          <w:tab w:val="left" w:pos="0"/>
        </w:tabs>
        <w:jc w:val="both"/>
        <w:rPr>
          <w:sz w:val="28"/>
          <w:szCs w:val="28"/>
        </w:rPr>
      </w:pPr>
      <w:r w:rsidRPr="00FD34E6">
        <w:rPr>
          <w:sz w:val="28"/>
          <w:szCs w:val="28"/>
        </w:rPr>
        <w:t xml:space="preserve">6.9. Все страницы нумеруются, начиная с титульного листа. Номер ставится внизу страницы в правом углу. Титульный лист считается первой страницей, но номер на нём не ставится. </w:t>
      </w:r>
    </w:p>
    <w:p w:rsidR="00FD34E6" w:rsidRPr="00FD34E6" w:rsidRDefault="00FD34E6" w:rsidP="00FD34E6">
      <w:pPr>
        <w:tabs>
          <w:tab w:val="left" w:pos="0"/>
        </w:tabs>
        <w:jc w:val="both"/>
        <w:rPr>
          <w:sz w:val="28"/>
          <w:szCs w:val="28"/>
        </w:rPr>
      </w:pPr>
      <w:r w:rsidRPr="00FD34E6">
        <w:rPr>
          <w:sz w:val="28"/>
          <w:szCs w:val="28"/>
        </w:rPr>
        <w:t>6.10. Красные строки делаются при помощи абзацного отступа.    Стандартный размер отступа – 1,25.</w:t>
      </w:r>
    </w:p>
    <w:p w:rsidR="00FD34E6" w:rsidRPr="00FD34E6" w:rsidRDefault="00FD34E6" w:rsidP="00FD34E6">
      <w:pPr>
        <w:tabs>
          <w:tab w:val="left" w:pos="0"/>
        </w:tabs>
        <w:jc w:val="both"/>
        <w:rPr>
          <w:sz w:val="28"/>
          <w:szCs w:val="28"/>
        </w:rPr>
      </w:pPr>
      <w:r w:rsidRPr="00FD34E6">
        <w:rPr>
          <w:sz w:val="28"/>
          <w:szCs w:val="28"/>
        </w:rPr>
        <w:t xml:space="preserve">6.11. Каждый новый раздел (введение, главы, заключение, список источников, приложения) начинается с новой страницы. </w:t>
      </w:r>
    </w:p>
    <w:p w:rsidR="00FD34E6" w:rsidRPr="00FD34E6" w:rsidRDefault="00FD34E6" w:rsidP="00FD34E6">
      <w:pPr>
        <w:tabs>
          <w:tab w:val="left" w:pos="0"/>
        </w:tabs>
        <w:jc w:val="both"/>
        <w:rPr>
          <w:sz w:val="28"/>
          <w:szCs w:val="28"/>
        </w:rPr>
      </w:pPr>
      <w:r w:rsidRPr="00FD34E6">
        <w:rPr>
          <w:sz w:val="28"/>
          <w:szCs w:val="28"/>
        </w:rPr>
        <w:t>6.12. Заголовки разделов набираются прописными буквами обычным шрифтом и располагаются посередине строки. Точку в конце заголовков не ставятся, в кавычки заголовки не заключаются.</w:t>
      </w:r>
    </w:p>
    <w:p w:rsidR="00FD34E6" w:rsidRPr="00FD34E6" w:rsidRDefault="00FD34E6" w:rsidP="00FD34E6">
      <w:pPr>
        <w:tabs>
          <w:tab w:val="left" w:pos="0"/>
        </w:tabs>
        <w:jc w:val="both"/>
        <w:rPr>
          <w:spacing w:val="-6"/>
          <w:sz w:val="28"/>
          <w:szCs w:val="28"/>
        </w:rPr>
      </w:pPr>
      <w:r w:rsidRPr="00FD34E6">
        <w:rPr>
          <w:spacing w:val="-6"/>
          <w:sz w:val="28"/>
          <w:szCs w:val="28"/>
        </w:rPr>
        <w:t>6.13. Заголовки подразделов (параграфы внутри глав, пункты внутри параграфов, подпункты) набираются полужирным шрифтом, выравниваются по центру. С новой страницы подразделы не начинаются.</w:t>
      </w:r>
    </w:p>
    <w:p w:rsidR="00FD34E6" w:rsidRDefault="00FD34E6" w:rsidP="00FD34E6">
      <w:pPr>
        <w:tabs>
          <w:tab w:val="left" w:pos="0"/>
        </w:tabs>
        <w:jc w:val="both"/>
        <w:rPr>
          <w:sz w:val="28"/>
          <w:szCs w:val="28"/>
        </w:rPr>
      </w:pPr>
      <w:r w:rsidRPr="00FD34E6">
        <w:rPr>
          <w:sz w:val="28"/>
          <w:szCs w:val="28"/>
        </w:rPr>
        <w:t>6.14. Сноски и примечания печатаются на той же странице, к которой они относятся, через один интервал, более мелким шрифтом, чем текст.</w:t>
      </w:r>
    </w:p>
    <w:p w:rsidR="00FD34E6" w:rsidRPr="00FD34E6" w:rsidRDefault="00FD34E6" w:rsidP="00FD34E6">
      <w:pPr>
        <w:tabs>
          <w:tab w:val="left" w:pos="0"/>
        </w:tabs>
        <w:jc w:val="both"/>
        <w:rPr>
          <w:sz w:val="28"/>
          <w:szCs w:val="28"/>
        </w:rPr>
      </w:pPr>
      <w:r w:rsidRPr="00FD34E6">
        <w:rPr>
          <w:sz w:val="28"/>
          <w:szCs w:val="28"/>
        </w:rPr>
        <w:t xml:space="preserve">6.15. В тексте работы допускается использование общепринятых сокращений и аббревиатур: </w:t>
      </w:r>
      <w:r w:rsidRPr="00FD34E6">
        <w:rPr>
          <w:i/>
          <w:sz w:val="28"/>
          <w:szCs w:val="28"/>
        </w:rPr>
        <w:t>см</w:t>
      </w:r>
      <w:r w:rsidRPr="00FD34E6">
        <w:rPr>
          <w:sz w:val="28"/>
          <w:szCs w:val="28"/>
        </w:rPr>
        <w:t>. (</w:t>
      </w:r>
      <w:r w:rsidRPr="00FD34E6">
        <w:rPr>
          <w:i/>
          <w:sz w:val="28"/>
          <w:szCs w:val="28"/>
        </w:rPr>
        <w:t>смотрите</w:t>
      </w:r>
      <w:r w:rsidRPr="00FD34E6">
        <w:rPr>
          <w:sz w:val="28"/>
          <w:szCs w:val="28"/>
        </w:rPr>
        <w:t xml:space="preserve">), </w:t>
      </w:r>
      <w:r w:rsidRPr="00FD34E6">
        <w:rPr>
          <w:i/>
          <w:sz w:val="28"/>
          <w:szCs w:val="28"/>
        </w:rPr>
        <w:t>обл</w:t>
      </w:r>
      <w:r w:rsidRPr="00FD34E6">
        <w:rPr>
          <w:sz w:val="28"/>
          <w:szCs w:val="28"/>
        </w:rPr>
        <w:t>. (</w:t>
      </w:r>
      <w:r w:rsidRPr="00FD34E6">
        <w:rPr>
          <w:i/>
          <w:sz w:val="28"/>
          <w:szCs w:val="28"/>
        </w:rPr>
        <w:t>область</w:t>
      </w:r>
      <w:r w:rsidRPr="00FD34E6">
        <w:rPr>
          <w:sz w:val="28"/>
          <w:szCs w:val="28"/>
        </w:rPr>
        <w:t xml:space="preserve">), </w:t>
      </w:r>
      <w:r w:rsidRPr="00FD34E6">
        <w:rPr>
          <w:i/>
          <w:sz w:val="28"/>
          <w:szCs w:val="28"/>
        </w:rPr>
        <w:t>р-н</w:t>
      </w:r>
      <w:r w:rsidRPr="00FD34E6">
        <w:rPr>
          <w:sz w:val="28"/>
          <w:szCs w:val="28"/>
        </w:rPr>
        <w:t xml:space="preserve"> (</w:t>
      </w:r>
      <w:r w:rsidRPr="00FD34E6">
        <w:rPr>
          <w:i/>
          <w:sz w:val="28"/>
          <w:szCs w:val="28"/>
        </w:rPr>
        <w:t>район</w:t>
      </w:r>
      <w:r w:rsidRPr="00FD34E6">
        <w:rPr>
          <w:sz w:val="28"/>
          <w:szCs w:val="28"/>
        </w:rPr>
        <w:t xml:space="preserve">), РФ (Российская Федерация) и т.п. Использование других аббревиатур и сокращений обязательно оговаривается, например: </w:t>
      </w:r>
      <w:r w:rsidRPr="00FD34E6">
        <w:rPr>
          <w:i/>
          <w:sz w:val="28"/>
          <w:szCs w:val="28"/>
        </w:rPr>
        <w:t>В работе мы опираемся на материалы «Словаря вологодских говоров» (СВГ)</w:t>
      </w:r>
      <w:r w:rsidRPr="00FD34E6">
        <w:rPr>
          <w:sz w:val="28"/>
          <w:szCs w:val="28"/>
        </w:rPr>
        <w:t>.</w:t>
      </w:r>
    </w:p>
    <w:p w:rsidR="00FD34E6" w:rsidRPr="00FD34E6" w:rsidRDefault="00FD34E6" w:rsidP="00FD34E6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D34E6">
        <w:rPr>
          <w:sz w:val="28"/>
          <w:szCs w:val="28"/>
        </w:rPr>
        <w:tab/>
      </w:r>
    </w:p>
    <w:p w:rsidR="00FD34E6" w:rsidRDefault="00FD34E6" w:rsidP="00FD34E6">
      <w:pPr>
        <w:tabs>
          <w:tab w:val="left" w:pos="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D34E6">
        <w:rPr>
          <w:b/>
          <w:sz w:val="28"/>
          <w:szCs w:val="28"/>
        </w:rPr>
        <w:t>7. Требования к электронной презентации</w:t>
      </w:r>
    </w:p>
    <w:p w:rsidR="00FD34E6" w:rsidRPr="00FD34E6" w:rsidRDefault="00FD34E6" w:rsidP="00FD34E6">
      <w:pPr>
        <w:tabs>
          <w:tab w:val="left" w:pos="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D34E6" w:rsidRPr="00FD34E6" w:rsidRDefault="00FD34E6" w:rsidP="00FD34E6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D34E6">
        <w:rPr>
          <w:sz w:val="28"/>
          <w:szCs w:val="28"/>
        </w:rPr>
        <w:t xml:space="preserve">7.1. Формат презентации </w:t>
      </w:r>
      <w:proofErr w:type="spellStart"/>
      <w:r w:rsidRPr="00FD34E6">
        <w:rPr>
          <w:sz w:val="28"/>
          <w:szCs w:val="28"/>
          <w:lang w:val="en-US"/>
        </w:rPr>
        <w:t>ppt</w:t>
      </w:r>
      <w:proofErr w:type="spellEnd"/>
      <w:r w:rsidRPr="00FD34E6">
        <w:rPr>
          <w:sz w:val="28"/>
          <w:szCs w:val="28"/>
        </w:rPr>
        <w:t xml:space="preserve">; </w:t>
      </w:r>
      <w:proofErr w:type="spellStart"/>
      <w:r w:rsidRPr="00FD34E6">
        <w:rPr>
          <w:sz w:val="28"/>
          <w:szCs w:val="28"/>
          <w:lang w:val="en-US"/>
        </w:rPr>
        <w:t>pptx</w:t>
      </w:r>
      <w:proofErr w:type="spellEnd"/>
      <w:r w:rsidRPr="00FD34E6">
        <w:rPr>
          <w:sz w:val="28"/>
          <w:szCs w:val="28"/>
        </w:rPr>
        <w:t>.</w:t>
      </w:r>
    </w:p>
    <w:p w:rsidR="00FD34E6" w:rsidRPr="00FD34E6" w:rsidRDefault="00FD34E6" w:rsidP="00FD34E6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D34E6">
        <w:rPr>
          <w:sz w:val="28"/>
          <w:szCs w:val="28"/>
        </w:rPr>
        <w:t>7.2. Структура презентации:</w:t>
      </w:r>
    </w:p>
    <w:p w:rsidR="00FD34E6" w:rsidRPr="00FD34E6" w:rsidRDefault="00FD34E6" w:rsidP="00FD34E6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D34E6">
        <w:rPr>
          <w:sz w:val="28"/>
          <w:szCs w:val="28"/>
        </w:rPr>
        <w:t>титульный лист (название работы, сведения об участнике (авторе) и научном руководителе конкурсной работы;</w:t>
      </w:r>
    </w:p>
    <w:p w:rsidR="00FD34E6" w:rsidRPr="00FD34E6" w:rsidRDefault="00FD34E6" w:rsidP="00FD34E6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D34E6">
        <w:rPr>
          <w:sz w:val="28"/>
          <w:szCs w:val="28"/>
        </w:rPr>
        <w:t>цели и задачи работы, объект, предмет и методы исследования;</w:t>
      </w:r>
    </w:p>
    <w:p w:rsidR="00FD34E6" w:rsidRPr="00FD34E6" w:rsidRDefault="00FD34E6" w:rsidP="00FD34E6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D34E6">
        <w:rPr>
          <w:sz w:val="28"/>
          <w:szCs w:val="28"/>
        </w:rPr>
        <w:t>сведения о результатах исследования;</w:t>
      </w:r>
    </w:p>
    <w:p w:rsidR="00FD34E6" w:rsidRPr="00FD34E6" w:rsidRDefault="00FD34E6" w:rsidP="00FD34E6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D34E6">
        <w:rPr>
          <w:sz w:val="28"/>
          <w:szCs w:val="28"/>
        </w:rPr>
        <w:t>объем презентации от 10 до 15 слайдов.</w:t>
      </w:r>
    </w:p>
    <w:p w:rsidR="00FD34E6" w:rsidRPr="00FD34E6" w:rsidRDefault="00FD34E6" w:rsidP="00FD34E6">
      <w:pPr>
        <w:tabs>
          <w:tab w:val="left" w:pos="993"/>
        </w:tabs>
        <w:jc w:val="both"/>
        <w:rPr>
          <w:sz w:val="28"/>
          <w:szCs w:val="28"/>
        </w:rPr>
      </w:pPr>
      <w:r w:rsidRPr="00FD34E6">
        <w:rPr>
          <w:sz w:val="28"/>
          <w:szCs w:val="28"/>
        </w:rPr>
        <w:t>7.3. Все используемые изображения (фотографии, рисунки и т.д.) должны быть связаны с темой доклада.</w:t>
      </w:r>
    </w:p>
    <w:p w:rsidR="00FD34E6" w:rsidRPr="00FD34E6" w:rsidRDefault="00FD34E6" w:rsidP="00FD34E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D34E6">
        <w:rPr>
          <w:b/>
          <w:bCs/>
          <w:sz w:val="28"/>
          <w:szCs w:val="28"/>
        </w:rPr>
        <w:lastRenderedPageBreak/>
        <w:t>8. Подведение итогов и награждение</w:t>
      </w:r>
    </w:p>
    <w:p w:rsidR="00FD34E6" w:rsidRPr="00FD34E6" w:rsidRDefault="00FD34E6" w:rsidP="00FD34E6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FD34E6" w:rsidRPr="00D7633C" w:rsidRDefault="00FD34E6" w:rsidP="00D7633C">
      <w:pPr>
        <w:pStyle w:val="22"/>
        <w:shd w:val="clear" w:color="auto" w:fill="auto"/>
        <w:tabs>
          <w:tab w:val="left" w:pos="1276"/>
        </w:tabs>
        <w:spacing w:line="320" w:lineRule="exact"/>
        <w:jc w:val="both"/>
        <w:rPr>
          <w:rFonts w:ascii="Times New Roman" w:hAnsi="Times New Roman" w:cs="Times New Roman"/>
          <w:color w:val="000000"/>
          <w:lang w:bidi="ru-RU"/>
        </w:rPr>
      </w:pPr>
      <w:r w:rsidRPr="00D7633C">
        <w:rPr>
          <w:rFonts w:ascii="Times New Roman" w:hAnsi="Times New Roman" w:cs="Times New Roman"/>
        </w:rPr>
        <w:t>8.1. По окончании выступления участников жюри выносит решение о победителях и призерах. В каждой секции определя</w:t>
      </w:r>
      <w:r w:rsidR="00D7633C" w:rsidRPr="00D7633C">
        <w:rPr>
          <w:rFonts w:ascii="Times New Roman" w:hAnsi="Times New Roman" w:cs="Times New Roman"/>
        </w:rPr>
        <w:t>ются победители</w:t>
      </w:r>
      <w:r w:rsidRPr="00D7633C">
        <w:rPr>
          <w:rFonts w:ascii="Times New Roman" w:hAnsi="Times New Roman" w:cs="Times New Roman"/>
        </w:rPr>
        <w:t xml:space="preserve"> (</w:t>
      </w:r>
      <w:r w:rsidR="00D7633C" w:rsidRPr="00D7633C">
        <w:rPr>
          <w:rFonts w:ascii="Times New Roman" w:hAnsi="Times New Roman" w:cs="Times New Roman"/>
        </w:rPr>
        <w:t>диплом 1,2,3 степени) и призёры</w:t>
      </w:r>
      <w:r w:rsidRPr="00D7633C">
        <w:rPr>
          <w:rFonts w:ascii="Times New Roman" w:hAnsi="Times New Roman" w:cs="Times New Roman"/>
        </w:rPr>
        <w:t>.</w:t>
      </w:r>
      <w:r w:rsidR="00D7633C" w:rsidRPr="00D7633C">
        <w:rPr>
          <w:rFonts w:ascii="Times New Roman" w:hAnsi="Times New Roman" w:cs="Times New Roman"/>
        </w:rPr>
        <w:t xml:space="preserve"> </w:t>
      </w:r>
      <w:r w:rsidR="00D7633C" w:rsidRPr="00D7633C">
        <w:rPr>
          <w:rFonts w:ascii="Times New Roman" w:hAnsi="Times New Roman" w:cs="Times New Roman"/>
          <w:color w:val="000000"/>
          <w:lang w:bidi="ru-RU"/>
        </w:rPr>
        <w:t>Призерами</w:t>
      </w:r>
      <w:r w:rsidR="00D7633C">
        <w:rPr>
          <w:rFonts w:ascii="Times New Roman" w:hAnsi="Times New Roman" w:cs="Times New Roman"/>
          <w:color w:val="000000"/>
          <w:lang w:bidi="ru-RU"/>
        </w:rPr>
        <w:t xml:space="preserve"> конференции</w:t>
      </w:r>
      <w:r w:rsidR="00D7633C" w:rsidRPr="00D7633C">
        <w:rPr>
          <w:rFonts w:ascii="Times New Roman" w:hAnsi="Times New Roman" w:cs="Times New Roman"/>
          <w:color w:val="000000"/>
          <w:lang w:bidi="ru-RU"/>
        </w:rPr>
        <w:t xml:space="preserve"> признаются участники, следующие в итоговой таблице за победителями. Общее количество победителей и призеров </w:t>
      </w:r>
      <w:r w:rsidR="00D7633C">
        <w:rPr>
          <w:rFonts w:ascii="Times New Roman" w:hAnsi="Times New Roman" w:cs="Times New Roman"/>
          <w:color w:val="000000"/>
          <w:lang w:bidi="ru-RU"/>
        </w:rPr>
        <w:t xml:space="preserve">конференции </w:t>
      </w:r>
      <w:r w:rsidR="00D7633C" w:rsidRPr="00D7633C">
        <w:rPr>
          <w:rFonts w:ascii="Times New Roman" w:hAnsi="Times New Roman" w:cs="Times New Roman"/>
          <w:color w:val="000000"/>
          <w:lang w:bidi="ru-RU"/>
        </w:rPr>
        <w:t>не должно превышать 45 процентов от общего фактического числа участников</w:t>
      </w:r>
      <w:r w:rsidR="007D0125">
        <w:rPr>
          <w:rFonts w:ascii="Times New Roman" w:hAnsi="Times New Roman" w:cs="Times New Roman"/>
          <w:color w:val="000000"/>
          <w:lang w:bidi="ru-RU"/>
        </w:rPr>
        <w:t>.</w:t>
      </w:r>
      <w:r w:rsidR="00D7633C" w:rsidRPr="00D7633C">
        <w:rPr>
          <w:rFonts w:ascii="Times New Roman" w:hAnsi="Times New Roman" w:cs="Times New Roman"/>
          <w:color w:val="000000"/>
          <w:lang w:bidi="ru-RU"/>
        </w:rPr>
        <w:t xml:space="preserve"> </w:t>
      </w:r>
    </w:p>
    <w:p w:rsidR="00FD34E6" w:rsidRPr="00FD34E6" w:rsidRDefault="00FD34E6" w:rsidP="00FD34E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D34E6">
        <w:rPr>
          <w:sz w:val="28"/>
          <w:szCs w:val="28"/>
        </w:rPr>
        <w:t>8.2. Лучшие работы награждаются дипломами и грамотами. Всем участникам выдается сертификат участника конференции.</w:t>
      </w:r>
    </w:p>
    <w:p w:rsidR="00FD34E6" w:rsidRPr="00FD34E6" w:rsidRDefault="00FD34E6" w:rsidP="00FD34E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D34E6">
        <w:rPr>
          <w:sz w:val="28"/>
          <w:szCs w:val="28"/>
        </w:rPr>
        <w:t>8.3. Педагогам, подготовившим победителей конференции, объявляется благодарность директора лицея.</w:t>
      </w:r>
    </w:p>
    <w:p w:rsidR="00FD34E6" w:rsidRDefault="00FD34E6" w:rsidP="00FD34E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D34E6">
        <w:rPr>
          <w:sz w:val="28"/>
          <w:szCs w:val="28"/>
        </w:rPr>
        <w:t>8.4. Оргкомитет  может установить и другие формы поощрения участников конференции.</w:t>
      </w:r>
      <w:r w:rsidRPr="00FD34E6">
        <w:rPr>
          <w:sz w:val="28"/>
          <w:szCs w:val="28"/>
        </w:rPr>
        <w:tab/>
      </w:r>
    </w:p>
    <w:p w:rsidR="00FD34E6" w:rsidRPr="00FD34E6" w:rsidRDefault="00FD34E6" w:rsidP="00FD34E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534F7" w:rsidRPr="00FD34E6" w:rsidRDefault="00FD34E6" w:rsidP="00FD34E6">
      <w:pPr>
        <w:spacing w:before="120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9. </w:t>
      </w:r>
      <w:r w:rsidR="009534F7">
        <w:rPr>
          <w:b/>
          <w:sz w:val="28"/>
          <w:szCs w:val="28"/>
        </w:rPr>
        <w:t>Заключительные положения</w:t>
      </w:r>
    </w:p>
    <w:p w:rsidR="00FD34E6" w:rsidRDefault="00FD34E6" w:rsidP="00FD34E6">
      <w:pPr>
        <w:ind w:left="360"/>
        <w:jc w:val="center"/>
        <w:rPr>
          <w:b/>
          <w:color w:val="000000"/>
          <w:sz w:val="28"/>
          <w:szCs w:val="28"/>
        </w:rPr>
      </w:pPr>
    </w:p>
    <w:p w:rsidR="00FD34E6" w:rsidRDefault="00FD34E6" w:rsidP="00FD34E6">
      <w:pPr>
        <w:tabs>
          <w:tab w:val="left" w:pos="0"/>
        </w:tabs>
        <w:spacing w:before="1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9.1. </w:t>
      </w:r>
      <w:r w:rsidR="009534F7">
        <w:rPr>
          <w:sz w:val="28"/>
          <w:szCs w:val="28"/>
        </w:rPr>
        <w:t xml:space="preserve">Настоящее </w:t>
      </w:r>
      <w:r w:rsidR="000D1BD9">
        <w:rPr>
          <w:sz w:val="28"/>
          <w:szCs w:val="28"/>
        </w:rPr>
        <w:t>п</w:t>
      </w:r>
      <w:r w:rsidR="009534F7">
        <w:rPr>
          <w:sz w:val="28"/>
          <w:szCs w:val="28"/>
        </w:rPr>
        <w:t xml:space="preserve">оложение вступает в силу со дня </w:t>
      </w:r>
      <w:r w:rsidR="005335D5">
        <w:rPr>
          <w:sz w:val="28"/>
          <w:szCs w:val="28"/>
        </w:rPr>
        <w:t xml:space="preserve">его </w:t>
      </w:r>
      <w:r w:rsidR="009534F7">
        <w:rPr>
          <w:sz w:val="28"/>
          <w:szCs w:val="28"/>
        </w:rPr>
        <w:t>введения в действие приказом директора лицея.</w:t>
      </w:r>
    </w:p>
    <w:p w:rsidR="0084286E" w:rsidRDefault="00FD34E6" w:rsidP="00FD34E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9.2. </w:t>
      </w:r>
      <w:r w:rsidR="009534F7">
        <w:rPr>
          <w:sz w:val="28"/>
          <w:szCs w:val="28"/>
        </w:rPr>
        <w:t xml:space="preserve">В данное </w:t>
      </w:r>
      <w:r w:rsidR="000D1BD9">
        <w:rPr>
          <w:sz w:val="28"/>
          <w:szCs w:val="28"/>
        </w:rPr>
        <w:t>п</w:t>
      </w:r>
      <w:r w:rsidR="009534F7">
        <w:rPr>
          <w:sz w:val="28"/>
          <w:szCs w:val="28"/>
        </w:rPr>
        <w:t>оложение могут вноситься изменения и дополнения, которые утверждаются решением Совета лицея и вводятся в действия приказом директора лицея.</w:t>
      </w:r>
    </w:p>
    <w:p w:rsidR="000D18C1" w:rsidRDefault="000D18C1" w:rsidP="00FD34E6">
      <w:pPr>
        <w:tabs>
          <w:tab w:val="left" w:pos="0"/>
        </w:tabs>
        <w:jc w:val="both"/>
        <w:rPr>
          <w:sz w:val="28"/>
          <w:szCs w:val="28"/>
        </w:rPr>
      </w:pPr>
    </w:p>
    <w:p w:rsidR="000D18C1" w:rsidRDefault="000D18C1" w:rsidP="00FD34E6">
      <w:pPr>
        <w:tabs>
          <w:tab w:val="left" w:pos="0"/>
        </w:tabs>
        <w:jc w:val="both"/>
        <w:rPr>
          <w:sz w:val="28"/>
          <w:szCs w:val="28"/>
        </w:rPr>
      </w:pPr>
    </w:p>
    <w:p w:rsidR="000D18C1" w:rsidRDefault="000D18C1" w:rsidP="00FD34E6">
      <w:pPr>
        <w:tabs>
          <w:tab w:val="left" w:pos="0"/>
        </w:tabs>
        <w:jc w:val="both"/>
        <w:rPr>
          <w:sz w:val="28"/>
          <w:szCs w:val="28"/>
        </w:rPr>
      </w:pPr>
    </w:p>
    <w:p w:rsidR="000D18C1" w:rsidRDefault="000D18C1" w:rsidP="00FD34E6">
      <w:pPr>
        <w:tabs>
          <w:tab w:val="left" w:pos="0"/>
        </w:tabs>
        <w:jc w:val="both"/>
        <w:rPr>
          <w:sz w:val="28"/>
          <w:szCs w:val="28"/>
        </w:rPr>
      </w:pPr>
    </w:p>
    <w:p w:rsidR="000D18C1" w:rsidRDefault="000D18C1" w:rsidP="00FD34E6">
      <w:pPr>
        <w:tabs>
          <w:tab w:val="left" w:pos="0"/>
        </w:tabs>
        <w:jc w:val="both"/>
        <w:rPr>
          <w:sz w:val="28"/>
          <w:szCs w:val="28"/>
        </w:rPr>
      </w:pPr>
    </w:p>
    <w:p w:rsidR="000D18C1" w:rsidRDefault="000D18C1" w:rsidP="00FD34E6">
      <w:pPr>
        <w:tabs>
          <w:tab w:val="left" w:pos="0"/>
        </w:tabs>
        <w:jc w:val="both"/>
        <w:rPr>
          <w:sz w:val="28"/>
          <w:szCs w:val="28"/>
        </w:rPr>
      </w:pPr>
    </w:p>
    <w:p w:rsidR="000D18C1" w:rsidRDefault="000D18C1" w:rsidP="00FD34E6">
      <w:pPr>
        <w:tabs>
          <w:tab w:val="left" w:pos="0"/>
        </w:tabs>
        <w:jc w:val="both"/>
        <w:rPr>
          <w:sz w:val="28"/>
          <w:szCs w:val="28"/>
        </w:rPr>
      </w:pPr>
    </w:p>
    <w:p w:rsidR="000D18C1" w:rsidRDefault="000D18C1" w:rsidP="00FD34E6">
      <w:pPr>
        <w:tabs>
          <w:tab w:val="left" w:pos="0"/>
        </w:tabs>
        <w:jc w:val="both"/>
        <w:rPr>
          <w:sz w:val="28"/>
          <w:szCs w:val="28"/>
        </w:rPr>
      </w:pPr>
    </w:p>
    <w:p w:rsidR="000D18C1" w:rsidRDefault="000D18C1" w:rsidP="00FD34E6">
      <w:pPr>
        <w:tabs>
          <w:tab w:val="left" w:pos="0"/>
        </w:tabs>
        <w:jc w:val="both"/>
        <w:rPr>
          <w:sz w:val="28"/>
          <w:szCs w:val="28"/>
        </w:rPr>
      </w:pPr>
    </w:p>
    <w:p w:rsidR="000D18C1" w:rsidRDefault="000D18C1" w:rsidP="00FD34E6">
      <w:pPr>
        <w:tabs>
          <w:tab w:val="left" w:pos="0"/>
        </w:tabs>
        <w:jc w:val="both"/>
        <w:rPr>
          <w:sz w:val="28"/>
          <w:szCs w:val="28"/>
        </w:rPr>
      </w:pPr>
    </w:p>
    <w:p w:rsidR="000D18C1" w:rsidRDefault="000D18C1" w:rsidP="00FD34E6">
      <w:pPr>
        <w:tabs>
          <w:tab w:val="left" w:pos="0"/>
        </w:tabs>
        <w:jc w:val="both"/>
        <w:rPr>
          <w:sz w:val="28"/>
          <w:szCs w:val="28"/>
        </w:rPr>
      </w:pPr>
    </w:p>
    <w:p w:rsidR="000D18C1" w:rsidRDefault="000D18C1" w:rsidP="00FD34E6">
      <w:pPr>
        <w:tabs>
          <w:tab w:val="left" w:pos="0"/>
        </w:tabs>
        <w:jc w:val="both"/>
        <w:rPr>
          <w:sz w:val="28"/>
          <w:szCs w:val="28"/>
        </w:rPr>
      </w:pPr>
    </w:p>
    <w:p w:rsidR="000D18C1" w:rsidRDefault="000D18C1" w:rsidP="00FD34E6">
      <w:pPr>
        <w:tabs>
          <w:tab w:val="left" w:pos="0"/>
        </w:tabs>
        <w:jc w:val="both"/>
        <w:rPr>
          <w:sz w:val="28"/>
          <w:szCs w:val="28"/>
        </w:rPr>
      </w:pPr>
    </w:p>
    <w:p w:rsidR="000D18C1" w:rsidRDefault="000D18C1" w:rsidP="00FD34E6">
      <w:pPr>
        <w:tabs>
          <w:tab w:val="left" w:pos="0"/>
        </w:tabs>
        <w:jc w:val="both"/>
        <w:rPr>
          <w:sz w:val="28"/>
          <w:szCs w:val="28"/>
        </w:rPr>
      </w:pPr>
    </w:p>
    <w:p w:rsidR="000D18C1" w:rsidRDefault="000D18C1" w:rsidP="00FD34E6">
      <w:pPr>
        <w:tabs>
          <w:tab w:val="left" w:pos="0"/>
        </w:tabs>
        <w:jc w:val="both"/>
        <w:rPr>
          <w:sz w:val="28"/>
          <w:szCs w:val="28"/>
        </w:rPr>
      </w:pPr>
    </w:p>
    <w:p w:rsidR="000D18C1" w:rsidRDefault="000D18C1" w:rsidP="00FD34E6">
      <w:pPr>
        <w:tabs>
          <w:tab w:val="left" w:pos="0"/>
        </w:tabs>
        <w:jc w:val="both"/>
        <w:rPr>
          <w:sz w:val="28"/>
          <w:szCs w:val="28"/>
        </w:rPr>
      </w:pPr>
    </w:p>
    <w:p w:rsidR="000D18C1" w:rsidRDefault="000D18C1" w:rsidP="00FD34E6">
      <w:pPr>
        <w:tabs>
          <w:tab w:val="left" w:pos="0"/>
        </w:tabs>
        <w:jc w:val="both"/>
        <w:rPr>
          <w:sz w:val="28"/>
          <w:szCs w:val="28"/>
        </w:rPr>
      </w:pPr>
    </w:p>
    <w:p w:rsidR="000D18C1" w:rsidRDefault="000D18C1" w:rsidP="00FD34E6">
      <w:pPr>
        <w:tabs>
          <w:tab w:val="left" w:pos="0"/>
        </w:tabs>
        <w:jc w:val="both"/>
        <w:rPr>
          <w:sz w:val="28"/>
          <w:szCs w:val="28"/>
        </w:rPr>
      </w:pPr>
    </w:p>
    <w:p w:rsidR="000D18C1" w:rsidRDefault="000D18C1" w:rsidP="00FD34E6">
      <w:pPr>
        <w:tabs>
          <w:tab w:val="left" w:pos="0"/>
        </w:tabs>
        <w:jc w:val="both"/>
        <w:rPr>
          <w:sz w:val="28"/>
          <w:szCs w:val="28"/>
        </w:rPr>
      </w:pPr>
    </w:p>
    <w:p w:rsidR="002245CB" w:rsidRDefault="002245CB" w:rsidP="00FD34E6">
      <w:pPr>
        <w:tabs>
          <w:tab w:val="left" w:pos="0"/>
        </w:tabs>
        <w:jc w:val="both"/>
        <w:rPr>
          <w:sz w:val="28"/>
          <w:szCs w:val="28"/>
        </w:rPr>
      </w:pPr>
    </w:p>
    <w:p w:rsidR="007D0125" w:rsidRDefault="007D0125" w:rsidP="00FD34E6">
      <w:pPr>
        <w:tabs>
          <w:tab w:val="left" w:pos="0"/>
        </w:tabs>
        <w:jc w:val="both"/>
        <w:rPr>
          <w:sz w:val="28"/>
          <w:szCs w:val="28"/>
        </w:rPr>
      </w:pPr>
    </w:p>
    <w:p w:rsidR="000D18C1" w:rsidRDefault="000D18C1" w:rsidP="00FD34E6">
      <w:pPr>
        <w:tabs>
          <w:tab w:val="left" w:pos="0"/>
        </w:tabs>
        <w:jc w:val="both"/>
        <w:rPr>
          <w:sz w:val="28"/>
          <w:szCs w:val="28"/>
        </w:rPr>
      </w:pPr>
    </w:p>
    <w:p w:rsidR="000D18C1" w:rsidRDefault="000D18C1" w:rsidP="000D18C1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tbl>
      <w:tblPr>
        <w:tblW w:w="10456" w:type="dxa"/>
        <w:tblInd w:w="-968" w:type="dxa"/>
        <w:tblLook w:val="04A0"/>
      </w:tblPr>
      <w:tblGrid>
        <w:gridCol w:w="801"/>
        <w:gridCol w:w="1908"/>
        <w:gridCol w:w="858"/>
        <w:gridCol w:w="2402"/>
        <w:gridCol w:w="2268"/>
        <w:gridCol w:w="2219"/>
      </w:tblGrid>
      <w:tr w:rsidR="000D18C1" w:rsidRPr="00813DEA" w:rsidTr="000D18C1">
        <w:trPr>
          <w:trHeight w:val="1305"/>
        </w:trPr>
        <w:tc>
          <w:tcPr>
            <w:tcW w:w="1045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8C1" w:rsidRPr="00813DEA" w:rsidRDefault="000D18C1" w:rsidP="002D6A2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13DEA">
              <w:rPr>
                <w:rFonts w:ascii="Calibri" w:hAnsi="Calibri" w:cs="Calibri"/>
                <w:color w:val="000000"/>
                <w:sz w:val="28"/>
                <w:szCs w:val="28"/>
              </w:rPr>
              <w:br/>
            </w:r>
            <w:r w:rsidRPr="00813DEA">
              <w:rPr>
                <w:b/>
                <w:bCs/>
                <w:color w:val="000000"/>
                <w:sz w:val="28"/>
                <w:szCs w:val="28"/>
              </w:rPr>
              <w:t>Заявка на участие  в лицейской научно-практической конференции</w:t>
            </w:r>
            <w:r w:rsidRPr="00813DEA">
              <w:rPr>
                <w:b/>
                <w:bCs/>
                <w:color w:val="000000"/>
                <w:sz w:val="28"/>
                <w:szCs w:val="28"/>
              </w:rPr>
              <w:br/>
            </w:r>
          </w:p>
        </w:tc>
      </w:tr>
      <w:tr w:rsidR="000D18C1" w:rsidRPr="00813DEA" w:rsidTr="000D18C1">
        <w:trPr>
          <w:trHeight w:val="63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0D18C1" w:rsidRPr="00813DEA" w:rsidRDefault="000D18C1" w:rsidP="002D6A28">
            <w:pPr>
              <w:jc w:val="center"/>
              <w:rPr>
                <w:b/>
                <w:bCs/>
                <w:color w:val="000000"/>
              </w:rPr>
            </w:pPr>
            <w:r w:rsidRPr="00813DEA">
              <w:rPr>
                <w:b/>
                <w:bCs/>
                <w:color w:val="000000"/>
              </w:rPr>
              <w:t>№</w:t>
            </w:r>
            <w:proofErr w:type="spellStart"/>
            <w:r w:rsidRPr="00813DEA">
              <w:rPr>
                <w:b/>
                <w:bCs/>
                <w:color w:val="000000"/>
              </w:rPr>
              <w:t>п</w:t>
            </w:r>
            <w:proofErr w:type="spellEnd"/>
            <w:r w:rsidRPr="00813DEA">
              <w:rPr>
                <w:b/>
                <w:bCs/>
                <w:color w:val="000000"/>
              </w:rPr>
              <w:t>/</w:t>
            </w:r>
            <w:proofErr w:type="spellStart"/>
            <w:r w:rsidRPr="00813DEA">
              <w:rPr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0D18C1" w:rsidRPr="00813DEA" w:rsidRDefault="000D18C1" w:rsidP="002D6A28">
            <w:pPr>
              <w:jc w:val="center"/>
              <w:rPr>
                <w:b/>
                <w:bCs/>
                <w:color w:val="000000"/>
              </w:rPr>
            </w:pPr>
            <w:r w:rsidRPr="00813DEA">
              <w:rPr>
                <w:b/>
                <w:bCs/>
                <w:color w:val="000000"/>
              </w:rPr>
              <w:t>Ф.И.О. участника конференции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0D18C1" w:rsidRPr="00813DEA" w:rsidRDefault="000D18C1" w:rsidP="002D6A28">
            <w:pPr>
              <w:jc w:val="center"/>
              <w:rPr>
                <w:b/>
                <w:bCs/>
                <w:color w:val="000000"/>
              </w:rPr>
            </w:pPr>
            <w:r w:rsidRPr="00813DEA">
              <w:rPr>
                <w:b/>
                <w:bCs/>
                <w:color w:val="000000"/>
              </w:rPr>
              <w:t>Класс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0D18C1" w:rsidRPr="00813DEA" w:rsidRDefault="000D18C1" w:rsidP="002D6A28">
            <w:pPr>
              <w:jc w:val="center"/>
              <w:rPr>
                <w:b/>
                <w:bCs/>
                <w:color w:val="000000"/>
              </w:rPr>
            </w:pPr>
            <w:r w:rsidRPr="00813DEA">
              <w:rPr>
                <w:b/>
                <w:bCs/>
                <w:color w:val="000000"/>
              </w:rPr>
              <w:t>Тема исследовательской работы/проекта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0D18C1" w:rsidRPr="00813DEA" w:rsidRDefault="000D18C1" w:rsidP="002D6A28">
            <w:pPr>
              <w:jc w:val="center"/>
              <w:rPr>
                <w:b/>
                <w:bCs/>
                <w:color w:val="000000"/>
              </w:rPr>
            </w:pPr>
            <w:r w:rsidRPr="00813DEA">
              <w:rPr>
                <w:b/>
                <w:bCs/>
                <w:color w:val="000000"/>
              </w:rPr>
              <w:t>Научный руководитель (Ф.И.О., должность, ученое звание)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0D18C1" w:rsidRPr="00813DEA" w:rsidRDefault="000D18C1" w:rsidP="002D6A28">
            <w:pPr>
              <w:jc w:val="center"/>
              <w:rPr>
                <w:b/>
                <w:bCs/>
                <w:color w:val="000000"/>
              </w:rPr>
            </w:pPr>
            <w:r w:rsidRPr="00813DEA">
              <w:rPr>
                <w:b/>
                <w:bCs/>
                <w:color w:val="000000"/>
              </w:rPr>
              <w:t>Направление Конференции (</w:t>
            </w:r>
            <w:r w:rsidRPr="00813DEA">
              <w:rPr>
                <w:b/>
                <w:bCs/>
                <w:i/>
                <w:iCs/>
                <w:color w:val="000000"/>
              </w:rPr>
              <w:t>выберите из раскрывающегося списка</w:t>
            </w:r>
            <w:r w:rsidRPr="00813DEA">
              <w:rPr>
                <w:b/>
                <w:bCs/>
                <w:color w:val="000000"/>
              </w:rPr>
              <w:t xml:space="preserve">) </w:t>
            </w:r>
          </w:p>
        </w:tc>
      </w:tr>
      <w:tr w:rsidR="000D18C1" w:rsidRPr="00813DEA" w:rsidTr="000D18C1">
        <w:trPr>
          <w:trHeight w:val="55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8C1" w:rsidRPr="00813DEA" w:rsidRDefault="000D18C1" w:rsidP="002D6A28">
            <w:pPr>
              <w:rPr>
                <w:color w:val="000000"/>
              </w:rPr>
            </w:pPr>
            <w:r w:rsidRPr="00813DEA">
              <w:rPr>
                <w:color w:val="000000"/>
              </w:rPr>
              <w:t> </w:t>
            </w:r>
            <w:r>
              <w:rPr>
                <w:color w:val="000000"/>
              </w:rPr>
              <w:t>1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8C1" w:rsidRPr="00813DEA" w:rsidRDefault="000D18C1" w:rsidP="002D6A28">
            <w:pPr>
              <w:rPr>
                <w:color w:val="000000"/>
              </w:rPr>
            </w:pPr>
            <w:r w:rsidRPr="00813DEA">
              <w:rPr>
                <w:color w:val="000000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8C1" w:rsidRPr="00813DEA" w:rsidRDefault="000D18C1" w:rsidP="002D6A28">
            <w:pPr>
              <w:rPr>
                <w:color w:val="000000"/>
              </w:rPr>
            </w:pPr>
            <w:r w:rsidRPr="00813DEA">
              <w:rPr>
                <w:color w:val="000000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8C1" w:rsidRPr="00813DEA" w:rsidRDefault="000D18C1" w:rsidP="002D6A28">
            <w:pPr>
              <w:rPr>
                <w:color w:val="000000"/>
              </w:rPr>
            </w:pPr>
            <w:r w:rsidRPr="00813DEA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8C1" w:rsidRPr="00813DEA" w:rsidRDefault="000D18C1" w:rsidP="002D6A28">
            <w:pPr>
              <w:rPr>
                <w:color w:val="000000"/>
              </w:rPr>
            </w:pPr>
            <w:r w:rsidRPr="00813DEA">
              <w:rPr>
                <w:color w:val="000000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8C1" w:rsidRPr="00813DEA" w:rsidRDefault="000D18C1" w:rsidP="002D6A28">
            <w:pPr>
              <w:rPr>
                <w:color w:val="000000"/>
              </w:rPr>
            </w:pPr>
            <w:r w:rsidRPr="00813DEA">
              <w:rPr>
                <w:color w:val="000000"/>
              </w:rPr>
              <w:t> </w:t>
            </w:r>
          </w:p>
        </w:tc>
      </w:tr>
      <w:tr w:rsidR="000D18C1" w:rsidRPr="00813DEA" w:rsidTr="000D18C1">
        <w:trPr>
          <w:trHeight w:val="55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8C1" w:rsidRPr="00813DEA" w:rsidRDefault="000D18C1" w:rsidP="002D6A28">
            <w:pPr>
              <w:rPr>
                <w:color w:val="000000"/>
              </w:rPr>
            </w:pPr>
            <w:r w:rsidRPr="00813DEA">
              <w:rPr>
                <w:color w:val="000000"/>
              </w:rPr>
              <w:t> </w:t>
            </w:r>
            <w:r>
              <w:rPr>
                <w:color w:val="000000"/>
              </w:rPr>
              <w:t>2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8C1" w:rsidRPr="00813DEA" w:rsidRDefault="000D18C1" w:rsidP="002D6A28">
            <w:pPr>
              <w:rPr>
                <w:color w:val="000000"/>
              </w:rPr>
            </w:pPr>
            <w:r w:rsidRPr="00813DEA">
              <w:rPr>
                <w:color w:val="000000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8C1" w:rsidRPr="00813DEA" w:rsidRDefault="000D18C1" w:rsidP="002D6A28">
            <w:pPr>
              <w:rPr>
                <w:color w:val="000000"/>
              </w:rPr>
            </w:pPr>
            <w:r w:rsidRPr="00813DEA">
              <w:rPr>
                <w:color w:val="000000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8C1" w:rsidRPr="00813DEA" w:rsidRDefault="000D18C1" w:rsidP="002D6A28">
            <w:pPr>
              <w:rPr>
                <w:color w:val="000000"/>
              </w:rPr>
            </w:pPr>
            <w:r w:rsidRPr="00813DEA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8C1" w:rsidRPr="00813DEA" w:rsidRDefault="000D18C1" w:rsidP="002D6A28">
            <w:pPr>
              <w:rPr>
                <w:color w:val="000000"/>
              </w:rPr>
            </w:pPr>
            <w:r w:rsidRPr="00813DEA">
              <w:rPr>
                <w:color w:val="000000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8C1" w:rsidRPr="00813DEA" w:rsidRDefault="000D18C1" w:rsidP="002D6A28">
            <w:pPr>
              <w:rPr>
                <w:color w:val="000000"/>
              </w:rPr>
            </w:pPr>
            <w:r w:rsidRPr="00813DEA">
              <w:rPr>
                <w:color w:val="000000"/>
              </w:rPr>
              <w:t> </w:t>
            </w:r>
          </w:p>
        </w:tc>
      </w:tr>
      <w:tr w:rsidR="000D18C1" w:rsidRPr="00813DEA" w:rsidTr="000D18C1">
        <w:trPr>
          <w:trHeight w:val="55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8C1" w:rsidRPr="00813DEA" w:rsidRDefault="000D18C1" w:rsidP="002D6A28">
            <w:pPr>
              <w:rPr>
                <w:color w:val="000000"/>
              </w:rPr>
            </w:pPr>
            <w:r w:rsidRPr="00813DEA">
              <w:rPr>
                <w:color w:val="000000"/>
              </w:rPr>
              <w:t> </w:t>
            </w:r>
            <w:r>
              <w:rPr>
                <w:color w:val="000000"/>
              </w:rPr>
              <w:t>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8C1" w:rsidRPr="00813DEA" w:rsidRDefault="000D18C1" w:rsidP="002D6A28">
            <w:pPr>
              <w:rPr>
                <w:color w:val="000000"/>
              </w:rPr>
            </w:pPr>
            <w:r w:rsidRPr="00813DEA">
              <w:rPr>
                <w:color w:val="000000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8C1" w:rsidRPr="00813DEA" w:rsidRDefault="000D18C1" w:rsidP="002D6A28">
            <w:pPr>
              <w:rPr>
                <w:color w:val="000000"/>
              </w:rPr>
            </w:pPr>
            <w:r w:rsidRPr="00813DEA">
              <w:rPr>
                <w:color w:val="000000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8C1" w:rsidRPr="00813DEA" w:rsidRDefault="000D18C1" w:rsidP="002D6A28">
            <w:pPr>
              <w:rPr>
                <w:color w:val="000000"/>
              </w:rPr>
            </w:pPr>
            <w:r w:rsidRPr="00813DEA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8C1" w:rsidRPr="00813DEA" w:rsidRDefault="000D18C1" w:rsidP="002D6A28">
            <w:pPr>
              <w:rPr>
                <w:color w:val="000000"/>
              </w:rPr>
            </w:pPr>
            <w:r w:rsidRPr="00813DEA">
              <w:rPr>
                <w:color w:val="000000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8C1" w:rsidRPr="00813DEA" w:rsidRDefault="000D18C1" w:rsidP="002D6A28">
            <w:pPr>
              <w:rPr>
                <w:color w:val="000000"/>
              </w:rPr>
            </w:pPr>
            <w:r w:rsidRPr="00813DEA">
              <w:rPr>
                <w:color w:val="000000"/>
              </w:rPr>
              <w:t> </w:t>
            </w:r>
          </w:p>
        </w:tc>
      </w:tr>
      <w:tr w:rsidR="000D18C1" w:rsidRPr="00813DEA" w:rsidTr="000D18C1">
        <w:trPr>
          <w:trHeight w:val="55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8C1" w:rsidRPr="00813DEA" w:rsidRDefault="000D18C1" w:rsidP="002D6A28">
            <w:pPr>
              <w:rPr>
                <w:color w:val="000000"/>
              </w:rPr>
            </w:pPr>
            <w:r w:rsidRPr="00813DEA">
              <w:rPr>
                <w:color w:val="000000"/>
              </w:rPr>
              <w:t> </w:t>
            </w:r>
            <w:r>
              <w:rPr>
                <w:color w:val="000000"/>
              </w:rPr>
              <w:t>4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8C1" w:rsidRPr="00813DEA" w:rsidRDefault="000D18C1" w:rsidP="002D6A28">
            <w:pPr>
              <w:rPr>
                <w:color w:val="000000"/>
              </w:rPr>
            </w:pPr>
            <w:r w:rsidRPr="00813DEA">
              <w:rPr>
                <w:color w:val="000000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8C1" w:rsidRPr="00813DEA" w:rsidRDefault="000D18C1" w:rsidP="002D6A28">
            <w:pPr>
              <w:rPr>
                <w:color w:val="000000"/>
              </w:rPr>
            </w:pPr>
            <w:r w:rsidRPr="00813DEA">
              <w:rPr>
                <w:color w:val="000000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8C1" w:rsidRPr="00813DEA" w:rsidRDefault="000D18C1" w:rsidP="002D6A28">
            <w:pPr>
              <w:rPr>
                <w:color w:val="000000"/>
              </w:rPr>
            </w:pPr>
            <w:r w:rsidRPr="00813DEA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8C1" w:rsidRPr="00813DEA" w:rsidRDefault="000D18C1" w:rsidP="002D6A28">
            <w:pPr>
              <w:rPr>
                <w:color w:val="000000"/>
              </w:rPr>
            </w:pPr>
            <w:r w:rsidRPr="00813DEA">
              <w:rPr>
                <w:color w:val="000000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8C1" w:rsidRPr="00813DEA" w:rsidRDefault="000D18C1" w:rsidP="002D6A28">
            <w:pPr>
              <w:rPr>
                <w:color w:val="000000"/>
              </w:rPr>
            </w:pPr>
            <w:r w:rsidRPr="00813DEA">
              <w:rPr>
                <w:color w:val="000000"/>
              </w:rPr>
              <w:t> </w:t>
            </w:r>
          </w:p>
        </w:tc>
      </w:tr>
      <w:tr w:rsidR="000D18C1" w:rsidRPr="00813DEA" w:rsidTr="000D18C1">
        <w:trPr>
          <w:trHeight w:val="55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8C1" w:rsidRPr="00813DEA" w:rsidRDefault="000D18C1" w:rsidP="002D6A28">
            <w:pPr>
              <w:rPr>
                <w:color w:val="000000"/>
              </w:rPr>
            </w:pPr>
            <w:r w:rsidRPr="00813DEA">
              <w:rPr>
                <w:color w:val="000000"/>
              </w:rPr>
              <w:t> </w:t>
            </w:r>
            <w:r>
              <w:rPr>
                <w:color w:val="000000"/>
              </w:rPr>
              <w:t>5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8C1" w:rsidRPr="00813DEA" w:rsidRDefault="000D18C1" w:rsidP="002D6A28">
            <w:pPr>
              <w:rPr>
                <w:color w:val="000000"/>
              </w:rPr>
            </w:pPr>
            <w:r w:rsidRPr="00813DEA">
              <w:rPr>
                <w:color w:val="000000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8C1" w:rsidRPr="00813DEA" w:rsidRDefault="000D18C1" w:rsidP="002D6A28">
            <w:pPr>
              <w:rPr>
                <w:color w:val="000000"/>
              </w:rPr>
            </w:pPr>
            <w:r w:rsidRPr="00813DEA">
              <w:rPr>
                <w:color w:val="000000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8C1" w:rsidRPr="00813DEA" w:rsidRDefault="000D18C1" w:rsidP="002D6A28">
            <w:pPr>
              <w:rPr>
                <w:color w:val="000000"/>
              </w:rPr>
            </w:pPr>
            <w:r w:rsidRPr="00813DEA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8C1" w:rsidRPr="00813DEA" w:rsidRDefault="000D18C1" w:rsidP="002D6A28">
            <w:pPr>
              <w:rPr>
                <w:color w:val="000000"/>
              </w:rPr>
            </w:pPr>
            <w:r w:rsidRPr="00813DEA">
              <w:rPr>
                <w:color w:val="000000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8C1" w:rsidRPr="00813DEA" w:rsidRDefault="000D18C1" w:rsidP="002D6A28">
            <w:pPr>
              <w:rPr>
                <w:color w:val="000000"/>
              </w:rPr>
            </w:pPr>
            <w:r w:rsidRPr="00813DEA">
              <w:rPr>
                <w:color w:val="000000"/>
              </w:rPr>
              <w:t> </w:t>
            </w:r>
          </w:p>
        </w:tc>
      </w:tr>
      <w:tr w:rsidR="000D18C1" w:rsidRPr="00813DEA" w:rsidTr="000D18C1">
        <w:trPr>
          <w:trHeight w:val="55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8C1" w:rsidRPr="00813DEA" w:rsidRDefault="000D18C1" w:rsidP="002D6A28">
            <w:pPr>
              <w:rPr>
                <w:color w:val="000000"/>
              </w:rPr>
            </w:pPr>
            <w:r w:rsidRPr="00813DEA">
              <w:rPr>
                <w:color w:val="000000"/>
              </w:rPr>
              <w:t> </w:t>
            </w:r>
            <w:r>
              <w:rPr>
                <w:color w:val="000000"/>
              </w:rPr>
              <w:t>6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8C1" w:rsidRPr="00813DEA" w:rsidRDefault="000D18C1" w:rsidP="002D6A28">
            <w:pPr>
              <w:rPr>
                <w:color w:val="000000"/>
              </w:rPr>
            </w:pPr>
            <w:r w:rsidRPr="00813DEA">
              <w:rPr>
                <w:color w:val="000000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8C1" w:rsidRPr="00813DEA" w:rsidRDefault="000D18C1" w:rsidP="002D6A28">
            <w:pPr>
              <w:rPr>
                <w:color w:val="000000"/>
              </w:rPr>
            </w:pPr>
            <w:r w:rsidRPr="00813DEA">
              <w:rPr>
                <w:color w:val="000000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8C1" w:rsidRPr="00813DEA" w:rsidRDefault="000D18C1" w:rsidP="002D6A28">
            <w:pPr>
              <w:rPr>
                <w:color w:val="000000"/>
              </w:rPr>
            </w:pPr>
            <w:r w:rsidRPr="00813DEA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8C1" w:rsidRPr="00813DEA" w:rsidRDefault="000D18C1" w:rsidP="002D6A28">
            <w:pPr>
              <w:rPr>
                <w:color w:val="000000"/>
              </w:rPr>
            </w:pPr>
            <w:r w:rsidRPr="00813DEA">
              <w:rPr>
                <w:color w:val="000000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8C1" w:rsidRPr="00813DEA" w:rsidRDefault="000D18C1" w:rsidP="002D6A28">
            <w:pPr>
              <w:rPr>
                <w:color w:val="000000"/>
              </w:rPr>
            </w:pPr>
            <w:r w:rsidRPr="00813DEA">
              <w:rPr>
                <w:color w:val="000000"/>
              </w:rPr>
              <w:t> </w:t>
            </w:r>
          </w:p>
        </w:tc>
      </w:tr>
      <w:tr w:rsidR="000D18C1" w:rsidRPr="00813DEA" w:rsidTr="000D18C1">
        <w:trPr>
          <w:trHeight w:val="55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8C1" w:rsidRPr="00813DEA" w:rsidRDefault="000D18C1" w:rsidP="002D6A28">
            <w:pPr>
              <w:rPr>
                <w:color w:val="000000"/>
              </w:rPr>
            </w:pPr>
            <w:r w:rsidRPr="00813DEA">
              <w:rPr>
                <w:color w:val="000000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8C1" w:rsidRPr="00813DEA" w:rsidRDefault="000D18C1" w:rsidP="002D6A28">
            <w:pPr>
              <w:rPr>
                <w:color w:val="000000"/>
              </w:rPr>
            </w:pPr>
            <w:r w:rsidRPr="00813DEA">
              <w:rPr>
                <w:color w:val="000000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8C1" w:rsidRPr="00813DEA" w:rsidRDefault="000D18C1" w:rsidP="002D6A28">
            <w:pPr>
              <w:rPr>
                <w:color w:val="000000"/>
              </w:rPr>
            </w:pPr>
            <w:r w:rsidRPr="00813DEA">
              <w:rPr>
                <w:color w:val="000000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8C1" w:rsidRPr="00813DEA" w:rsidRDefault="000D18C1" w:rsidP="002D6A28">
            <w:pPr>
              <w:rPr>
                <w:color w:val="000000"/>
              </w:rPr>
            </w:pPr>
            <w:r w:rsidRPr="00813DEA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8C1" w:rsidRPr="00813DEA" w:rsidRDefault="000D18C1" w:rsidP="002D6A28">
            <w:pPr>
              <w:rPr>
                <w:color w:val="000000"/>
              </w:rPr>
            </w:pPr>
            <w:r w:rsidRPr="00813DEA">
              <w:rPr>
                <w:color w:val="000000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8C1" w:rsidRPr="00813DEA" w:rsidRDefault="000D18C1" w:rsidP="002D6A28">
            <w:pPr>
              <w:rPr>
                <w:color w:val="000000"/>
              </w:rPr>
            </w:pPr>
            <w:r w:rsidRPr="00813DEA">
              <w:rPr>
                <w:color w:val="000000"/>
              </w:rPr>
              <w:t> </w:t>
            </w:r>
          </w:p>
        </w:tc>
      </w:tr>
      <w:tr w:rsidR="000D18C1" w:rsidRPr="00813DEA" w:rsidTr="000D18C1">
        <w:trPr>
          <w:trHeight w:val="55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8C1" w:rsidRPr="00813DEA" w:rsidRDefault="000D18C1" w:rsidP="002D6A28">
            <w:pPr>
              <w:rPr>
                <w:color w:val="000000"/>
              </w:rPr>
            </w:pPr>
            <w:r w:rsidRPr="00813DEA">
              <w:rPr>
                <w:color w:val="000000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8C1" w:rsidRPr="00813DEA" w:rsidRDefault="000D18C1" w:rsidP="002D6A28">
            <w:pPr>
              <w:rPr>
                <w:color w:val="000000"/>
              </w:rPr>
            </w:pPr>
            <w:r w:rsidRPr="00813DEA">
              <w:rPr>
                <w:color w:val="000000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8C1" w:rsidRPr="00813DEA" w:rsidRDefault="000D18C1" w:rsidP="002D6A28">
            <w:pPr>
              <w:rPr>
                <w:color w:val="000000"/>
              </w:rPr>
            </w:pPr>
            <w:r w:rsidRPr="00813DEA">
              <w:rPr>
                <w:color w:val="000000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8C1" w:rsidRPr="00813DEA" w:rsidRDefault="000D18C1" w:rsidP="002D6A28">
            <w:pPr>
              <w:rPr>
                <w:color w:val="000000"/>
              </w:rPr>
            </w:pPr>
            <w:r w:rsidRPr="00813DEA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8C1" w:rsidRPr="00813DEA" w:rsidRDefault="000D18C1" w:rsidP="002D6A28">
            <w:pPr>
              <w:rPr>
                <w:color w:val="000000"/>
              </w:rPr>
            </w:pPr>
            <w:r w:rsidRPr="00813DEA">
              <w:rPr>
                <w:color w:val="000000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8C1" w:rsidRPr="00813DEA" w:rsidRDefault="000D18C1" w:rsidP="002D6A28">
            <w:pPr>
              <w:rPr>
                <w:color w:val="000000"/>
              </w:rPr>
            </w:pPr>
            <w:r w:rsidRPr="00813DEA">
              <w:rPr>
                <w:color w:val="000000"/>
              </w:rPr>
              <w:t> </w:t>
            </w:r>
          </w:p>
        </w:tc>
      </w:tr>
      <w:tr w:rsidR="000D18C1" w:rsidRPr="00813DEA" w:rsidTr="000D18C1">
        <w:trPr>
          <w:trHeight w:val="55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8C1" w:rsidRPr="00813DEA" w:rsidRDefault="000D18C1" w:rsidP="002D6A28">
            <w:pPr>
              <w:rPr>
                <w:color w:val="000000"/>
              </w:rPr>
            </w:pPr>
            <w:r w:rsidRPr="00813DEA">
              <w:rPr>
                <w:color w:val="000000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8C1" w:rsidRPr="00813DEA" w:rsidRDefault="000D18C1" w:rsidP="002D6A28">
            <w:pPr>
              <w:rPr>
                <w:color w:val="000000"/>
              </w:rPr>
            </w:pPr>
            <w:r w:rsidRPr="00813DEA">
              <w:rPr>
                <w:color w:val="000000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8C1" w:rsidRPr="00813DEA" w:rsidRDefault="000D18C1" w:rsidP="002D6A28">
            <w:pPr>
              <w:rPr>
                <w:color w:val="000000"/>
              </w:rPr>
            </w:pPr>
            <w:r w:rsidRPr="00813DEA">
              <w:rPr>
                <w:color w:val="000000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8C1" w:rsidRPr="00813DEA" w:rsidRDefault="000D18C1" w:rsidP="002D6A28">
            <w:pPr>
              <w:rPr>
                <w:color w:val="000000"/>
              </w:rPr>
            </w:pPr>
            <w:r w:rsidRPr="00813DEA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8C1" w:rsidRPr="00813DEA" w:rsidRDefault="000D18C1" w:rsidP="002D6A28">
            <w:pPr>
              <w:rPr>
                <w:color w:val="000000"/>
              </w:rPr>
            </w:pPr>
            <w:r w:rsidRPr="00813DEA">
              <w:rPr>
                <w:color w:val="000000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8C1" w:rsidRPr="00813DEA" w:rsidRDefault="000D18C1" w:rsidP="002D6A28">
            <w:pPr>
              <w:rPr>
                <w:color w:val="000000"/>
              </w:rPr>
            </w:pPr>
            <w:r w:rsidRPr="00813DEA">
              <w:rPr>
                <w:color w:val="000000"/>
              </w:rPr>
              <w:t> </w:t>
            </w:r>
          </w:p>
        </w:tc>
      </w:tr>
      <w:tr w:rsidR="000D18C1" w:rsidRPr="00813DEA" w:rsidTr="000D18C1">
        <w:trPr>
          <w:trHeight w:val="55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8C1" w:rsidRPr="00813DEA" w:rsidRDefault="000D18C1" w:rsidP="002D6A28">
            <w:pPr>
              <w:rPr>
                <w:color w:val="000000"/>
              </w:rPr>
            </w:pPr>
            <w:r w:rsidRPr="00813DEA">
              <w:rPr>
                <w:color w:val="000000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8C1" w:rsidRPr="00813DEA" w:rsidRDefault="000D18C1" w:rsidP="002D6A28">
            <w:pPr>
              <w:rPr>
                <w:color w:val="000000"/>
              </w:rPr>
            </w:pPr>
            <w:r w:rsidRPr="00813DEA">
              <w:rPr>
                <w:color w:val="000000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8C1" w:rsidRPr="00813DEA" w:rsidRDefault="000D18C1" w:rsidP="002D6A28">
            <w:pPr>
              <w:rPr>
                <w:color w:val="000000"/>
              </w:rPr>
            </w:pPr>
            <w:r w:rsidRPr="00813DEA">
              <w:rPr>
                <w:color w:val="000000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8C1" w:rsidRPr="00813DEA" w:rsidRDefault="000D18C1" w:rsidP="002D6A28">
            <w:pPr>
              <w:rPr>
                <w:color w:val="000000"/>
              </w:rPr>
            </w:pPr>
            <w:r w:rsidRPr="00813DEA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8C1" w:rsidRPr="00813DEA" w:rsidRDefault="000D18C1" w:rsidP="002D6A28">
            <w:pPr>
              <w:rPr>
                <w:color w:val="000000"/>
              </w:rPr>
            </w:pPr>
            <w:r w:rsidRPr="00813DEA">
              <w:rPr>
                <w:color w:val="000000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8C1" w:rsidRPr="00813DEA" w:rsidRDefault="000D18C1" w:rsidP="002D6A28">
            <w:pPr>
              <w:rPr>
                <w:color w:val="000000"/>
              </w:rPr>
            </w:pPr>
            <w:r w:rsidRPr="00813DEA">
              <w:rPr>
                <w:color w:val="000000"/>
              </w:rPr>
              <w:t> </w:t>
            </w:r>
          </w:p>
        </w:tc>
      </w:tr>
      <w:tr w:rsidR="000D18C1" w:rsidRPr="00813DEA" w:rsidTr="000D18C1">
        <w:trPr>
          <w:trHeight w:val="55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8C1" w:rsidRPr="00813DEA" w:rsidRDefault="000D18C1" w:rsidP="002D6A28">
            <w:pPr>
              <w:rPr>
                <w:color w:val="000000"/>
              </w:rPr>
            </w:pPr>
            <w:r w:rsidRPr="00813DEA">
              <w:rPr>
                <w:color w:val="000000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8C1" w:rsidRPr="00813DEA" w:rsidRDefault="000D18C1" w:rsidP="002D6A28">
            <w:pPr>
              <w:rPr>
                <w:color w:val="000000"/>
              </w:rPr>
            </w:pPr>
            <w:r w:rsidRPr="00813DEA">
              <w:rPr>
                <w:color w:val="000000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8C1" w:rsidRPr="00813DEA" w:rsidRDefault="000D18C1" w:rsidP="002D6A28">
            <w:pPr>
              <w:rPr>
                <w:color w:val="000000"/>
              </w:rPr>
            </w:pPr>
            <w:r w:rsidRPr="00813DEA">
              <w:rPr>
                <w:color w:val="000000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8C1" w:rsidRPr="00813DEA" w:rsidRDefault="000D18C1" w:rsidP="002D6A28">
            <w:pPr>
              <w:rPr>
                <w:color w:val="000000"/>
              </w:rPr>
            </w:pPr>
            <w:r w:rsidRPr="00813DEA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8C1" w:rsidRPr="00813DEA" w:rsidRDefault="000D18C1" w:rsidP="002D6A28">
            <w:pPr>
              <w:rPr>
                <w:color w:val="000000"/>
              </w:rPr>
            </w:pPr>
            <w:r w:rsidRPr="00813DEA">
              <w:rPr>
                <w:color w:val="000000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8C1" w:rsidRPr="00813DEA" w:rsidRDefault="000D18C1" w:rsidP="002D6A28">
            <w:pPr>
              <w:rPr>
                <w:color w:val="000000"/>
              </w:rPr>
            </w:pPr>
            <w:r w:rsidRPr="00813DEA">
              <w:rPr>
                <w:color w:val="000000"/>
              </w:rPr>
              <w:t> </w:t>
            </w:r>
          </w:p>
        </w:tc>
      </w:tr>
      <w:tr w:rsidR="000D18C1" w:rsidRPr="00813DEA" w:rsidTr="000D18C1">
        <w:trPr>
          <w:trHeight w:val="55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8C1" w:rsidRPr="00813DEA" w:rsidRDefault="000D18C1" w:rsidP="002D6A28">
            <w:pPr>
              <w:rPr>
                <w:color w:val="000000"/>
              </w:rPr>
            </w:pPr>
            <w:r w:rsidRPr="00813DEA">
              <w:rPr>
                <w:color w:val="000000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8C1" w:rsidRPr="00813DEA" w:rsidRDefault="000D18C1" w:rsidP="002D6A28">
            <w:pPr>
              <w:rPr>
                <w:color w:val="000000"/>
              </w:rPr>
            </w:pPr>
            <w:r w:rsidRPr="00813DEA">
              <w:rPr>
                <w:color w:val="000000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8C1" w:rsidRPr="00813DEA" w:rsidRDefault="000D18C1" w:rsidP="002D6A28">
            <w:pPr>
              <w:rPr>
                <w:color w:val="000000"/>
              </w:rPr>
            </w:pPr>
            <w:r w:rsidRPr="00813DEA">
              <w:rPr>
                <w:color w:val="000000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8C1" w:rsidRPr="00813DEA" w:rsidRDefault="000D18C1" w:rsidP="002D6A28">
            <w:pPr>
              <w:rPr>
                <w:color w:val="000000"/>
              </w:rPr>
            </w:pPr>
            <w:r w:rsidRPr="00813DEA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8C1" w:rsidRPr="00813DEA" w:rsidRDefault="000D18C1" w:rsidP="002D6A28">
            <w:pPr>
              <w:rPr>
                <w:color w:val="000000"/>
              </w:rPr>
            </w:pPr>
            <w:r w:rsidRPr="00813DEA">
              <w:rPr>
                <w:color w:val="000000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8C1" w:rsidRPr="00813DEA" w:rsidRDefault="000D18C1" w:rsidP="002D6A28">
            <w:pPr>
              <w:rPr>
                <w:color w:val="000000"/>
              </w:rPr>
            </w:pPr>
            <w:r w:rsidRPr="00813DEA">
              <w:rPr>
                <w:color w:val="000000"/>
              </w:rPr>
              <w:t> </w:t>
            </w:r>
          </w:p>
        </w:tc>
      </w:tr>
    </w:tbl>
    <w:p w:rsidR="000D18C1" w:rsidRDefault="000D18C1" w:rsidP="000D18C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D18C1" w:rsidRDefault="000D18C1" w:rsidP="000D18C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D18C1" w:rsidRDefault="000D18C1" w:rsidP="000D18C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D18C1" w:rsidRDefault="000D18C1" w:rsidP="000D18C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D18C1" w:rsidRDefault="000D18C1" w:rsidP="000D18C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D18C1" w:rsidRDefault="000D18C1" w:rsidP="000D18C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D18C1" w:rsidRDefault="000D18C1" w:rsidP="000D18C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D18C1" w:rsidRDefault="000D18C1" w:rsidP="000D18C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D18C1" w:rsidRDefault="000D18C1" w:rsidP="000D18C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D18C1" w:rsidRDefault="000D18C1" w:rsidP="000D18C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D18C1" w:rsidRDefault="000D18C1" w:rsidP="000D18C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D18C1" w:rsidRDefault="000D18C1" w:rsidP="000D18C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D18C1" w:rsidRDefault="000D18C1" w:rsidP="000D18C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D18C1" w:rsidRDefault="000D18C1" w:rsidP="000D18C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D18C1" w:rsidRDefault="000D18C1" w:rsidP="000D18C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D18C1" w:rsidRDefault="000D18C1" w:rsidP="000D18C1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0D18C1" w:rsidRDefault="000D18C1" w:rsidP="000D18C1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D18C1" w:rsidRDefault="000D18C1" w:rsidP="000D18C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32586">
        <w:rPr>
          <w:b/>
          <w:sz w:val="28"/>
          <w:szCs w:val="28"/>
        </w:rPr>
        <w:t>Критерии оценивания исследовательских (проектных) работ участников конференции</w:t>
      </w:r>
    </w:p>
    <w:p w:rsidR="000D18C1" w:rsidRDefault="000D18C1" w:rsidP="000D18C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D18C1" w:rsidRDefault="000D18C1" w:rsidP="000D18C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D18C1" w:rsidRDefault="000D18C1" w:rsidP="000D18C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1. Актуальность</w:t>
      </w:r>
      <w:r w:rsidR="007D0125">
        <w:rPr>
          <w:sz w:val="28"/>
          <w:szCs w:val="28"/>
        </w:rPr>
        <w:t xml:space="preserve">  - от 0 до 2 баллов</w:t>
      </w:r>
      <w:r>
        <w:rPr>
          <w:sz w:val="28"/>
          <w:szCs w:val="28"/>
        </w:rPr>
        <w:t>;</w:t>
      </w:r>
    </w:p>
    <w:p w:rsidR="000D18C1" w:rsidRDefault="000D18C1" w:rsidP="000D18C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2. Осведомленность</w:t>
      </w:r>
      <w:r w:rsidR="007D0125">
        <w:rPr>
          <w:sz w:val="28"/>
          <w:szCs w:val="28"/>
        </w:rPr>
        <w:t xml:space="preserve"> - от 0 до 3 баллов</w:t>
      </w:r>
      <w:r>
        <w:rPr>
          <w:sz w:val="28"/>
          <w:szCs w:val="28"/>
        </w:rPr>
        <w:t>;</w:t>
      </w:r>
    </w:p>
    <w:p w:rsidR="000D18C1" w:rsidRDefault="000D18C1" w:rsidP="000D18C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3. Научность</w:t>
      </w:r>
      <w:r w:rsidR="007D0125">
        <w:rPr>
          <w:sz w:val="28"/>
          <w:szCs w:val="28"/>
        </w:rPr>
        <w:t xml:space="preserve"> от 1 до 5 баллов</w:t>
      </w:r>
      <w:r>
        <w:rPr>
          <w:sz w:val="28"/>
          <w:szCs w:val="28"/>
        </w:rPr>
        <w:t>;</w:t>
      </w:r>
    </w:p>
    <w:p w:rsidR="000D18C1" w:rsidRDefault="000D18C1" w:rsidP="000D18C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4. Самостоятельность</w:t>
      </w:r>
      <w:r w:rsidR="007D0125">
        <w:rPr>
          <w:sz w:val="28"/>
          <w:szCs w:val="28"/>
        </w:rPr>
        <w:t xml:space="preserve"> - от 0 до 2 баллов</w:t>
      </w:r>
      <w:r>
        <w:rPr>
          <w:sz w:val="28"/>
          <w:szCs w:val="28"/>
        </w:rPr>
        <w:t>;</w:t>
      </w:r>
    </w:p>
    <w:p w:rsidR="000D18C1" w:rsidRDefault="000D18C1" w:rsidP="000D18C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>
        <w:rPr>
          <w:sz w:val="28"/>
          <w:szCs w:val="28"/>
        </w:rPr>
        <w:t>Креативность</w:t>
      </w:r>
      <w:proofErr w:type="spellEnd"/>
      <w:r w:rsidR="007D0125">
        <w:rPr>
          <w:sz w:val="28"/>
          <w:szCs w:val="28"/>
        </w:rPr>
        <w:t xml:space="preserve">  - от 0 до 3 баллов</w:t>
      </w:r>
      <w:r>
        <w:rPr>
          <w:sz w:val="28"/>
          <w:szCs w:val="28"/>
        </w:rPr>
        <w:t>;</w:t>
      </w:r>
    </w:p>
    <w:p w:rsidR="000D18C1" w:rsidRDefault="000D18C1" w:rsidP="000D18C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6. Презентабельность</w:t>
      </w:r>
      <w:r w:rsidR="007D0125">
        <w:rPr>
          <w:sz w:val="28"/>
          <w:szCs w:val="28"/>
        </w:rPr>
        <w:t xml:space="preserve">  - от 0 до 2 баллов</w:t>
      </w:r>
      <w:r>
        <w:rPr>
          <w:sz w:val="28"/>
          <w:szCs w:val="28"/>
        </w:rPr>
        <w:t>;</w:t>
      </w:r>
    </w:p>
    <w:p w:rsidR="000D18C1" w:rsidRDefault="000D18C1" w:rsidP="000D18C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spellStart"/>
      <w:r>
        <w:rPr>
          <w:sz w:val="28"/>
          <w:szCs w:val="28"/>
        </w:rPr>
        <w:t>Рефлексивность</w:t>
      </w:r>
      <w:proofErr w:type="spellEnd"/>
      <w:r w:rsidR="007D0125">
        <w:rPr>
          <w:sz w:val="28"/>
          <w:szCs w:val="28"/>
        </w:rPr>
        <w:t xml:space="preserve"> - от 0 до 2 баллов</w:t>
      </w:r>
      <w:r>
        <w:rPr>
          <w:sz w:val="28"/>
          <w:szCs w:val="28"/>
        </w:rPr>
        <w:t>;</w:t>
      </w:r>
    </w:p>
    <w:p w:rsidR="000D18C1" w:rsidRDefault="000D18C1" w:rsidP="000D18C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8. Умение отвечать на вопросы оппонентов</w:t>
      </w:r>
      <w:r w:rsidR="007D0125">
        <w:rPr>
          <w:sz w:val="28"/>
          <w:szCs w:val="28"/>
        </w:rPr>
        <w:t xml:space="preserve">  - от 0 до 4 баллов</w:t>
      </w:r>
      <w:r>
        <w:rPr>
          <w:sz w:val="28"/>
          <w:szCs w:val="28"/>
        </w:rPr>
        <w:t>;</w:t>
      </w:r>
    </w:p>
    <w:p w:rsidR="000D18C1" w:rsidRPr="00A32586" w:rsidRDefault="000D18C1" w:rsidP="000D18C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9. Оформление</w:t>
      </w:r>
      <w:r w:rsidR="002757DC">
        <w:rPr>
          <w:sz w:val="28"/>
          <w:szCs w:val="28"/>
        </w:rPr>
        <w:t xml:space="preserve"> </w:t>
      </w:r>
      <w:r w:rsidR="007D0125">
        <w:rPr>
          <w:sz w:val="28"/>
          <w:szCs w:val="28"/>
        </w:rPr>
        <w:t>отчета - от 0 до 1 балла</w:t>
      </w:r>
      <w:r>
        <w:rPr>
          <w:sz w:val="28"/>
          <w:szCs w:val="28"/>
        </w:rPr>
        <w:t>.</w:t>
      </w:r>
    </w:p>
    <w:p w:rsidR="000D18C1" w:rsidRDefault="000D18C1" w:rsidP="000D18C1">
      <w:pPr>
        <w:ind w:firstLine="709"/>
        <w:jc w:val="center"/>
        <w:rPr>
          <w:b/>
          <w:sz w:val="28"/>
          <w:szCs w:val="28"/>
        </w:rPr>
      </w:pPr>
    </w:p>
    <w:p w:rsidR="000D18C1" w:rsidRPr="009E0622" w:rsidRDefault="000D18C1" w:rsidP="00FD34E6">
      <w:pPr>
        <w:tabs>
          <w:tab w:val="left" w:pos="0"/>
        </w:tabs>
        <w:jc w:val="both"/>
        <w:rPr>
          <w:color w:val="000000"/>
          <w:sz w:val="28"/>
          <w:szCs w:val="28"/>
        </w:rPr>
      </w:pPr>
    </w:p>
    <w:sectPr w:rsidR="000D18C1" w:rsidRPr="009E0622" w:rsidSect="00F132A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E0A20"/>
    <w:multiLevelType w:val="multilevel"/>
    <w:tmpl w:val="43FEC650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32227473"/>
    <w:multiLevelType w:val="hybridMultilevel"/>
    <w:tmpl w:val="70AE5722"/>
    <w:lvl w:ilvl="0" w:tplc="67AEEEA8">
      <w:start w:val="1"/>
      <w:numFmt w:val="bullet"/>
      <w:lvlText w:val=""/>
      <w:lvlJc w:val="left"/>
      <w:pPr>
        <w:ind w:left="1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8" w:hanging="360"/>
      </w:pPr>
      <w:rPr>
        <w:rFonts w:ascii="Wingdings" w:hAnsi="Wingdings" w:hint="default"/>
      </w:rPr>
    </w:lvl>
  </w:abstractNum>
  <w:abstractNum w:abstractNumId="2">
    <w:nsid w:val="56FC44A9"/>
    <w:multiLevelType w:val="hybridMultilevel"/>
    <w:tmpl w:val="B1405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097A5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534F7"/>
    <w:rsid w:val="00046C28"/>
    <w:rsid w:val="00052E85"/>
    <w:rsid w:val="00060064"/>
    <w:rsid w:val="000D18C1"/>
    <w:rsid w:val="000D1BD9"/>
    <w:rsid w:val="00117A01"/>
    <w:rsid w:val="001533F6"/>
    <w:rsid w:val="00192D80"/>
    <w:rsid w:val="0019722D"/>
    <w:rsid w:val="001D2251"/>
    <w:rsid w:val="002245CB"/>
    <w:rsid w:val="00271136"/>
    <w:rsid w:val="002757DC"/>
    <w:rsid w:val="002808E1"/>
    <w:rsid w:val="0030010E"/>
    <w:rsid w:val="00367064"/>
    <w:rsid w:val="0037255E"/>
    <w:rsid w:val="00423AF0"/>
    <w:rsid w:val="00463085"/>
    <w:rsid w:val="005335D5"/>
    <w:rsid w:val="005967A7"/>
    <w:rsid w:val="005B7A8D"/>
    <w:rsid w:val="0067785E"/>
    <w:rsid w:val="00682AEA"/>
    <w:rsid w:val="006B464A"/>
    <w:rsid w:val="006D2E51"/>
    <w:rsid w:val="006E67DE"/>
    <w:rsid w:val="00746732"/>
    <w:rsid w:val="007711D7"/>
    <w:rsid w:val="007A0449"/>
    <w:rsid w:val="007B7D75"/>
    <w:rsid w:val="007C1F35"/>
    <w:rsid w:val="007D0125"/>
    <w:rsid w:val="0083134E"/>
    <w:rsid w:val="0084286E"/>
    <w:rsid w:val="00857ABC"/>
    <w:rsid w:val="00927EA4"/>
    <w:rsid w:val="009534F7"/>
    <w:rsid w:val="009E0622"/>
    <w:rsid w:val="00A2033A"/>
    <w:rsid w:val="00B017F2"/>
    <w:rsid w:val="00B4512D"/>
    <w:rsid w:val="00B82BAF"/>
    <w:rsid w:val="00B83456"/>
    <w:rsid w:val="00B9180C"/>
    <w:rsid w:val="00BD2E67"/>
    <w:rsid w:val="00C2724B"/>
    <w:rsid w:val="00CD248F"/>
    <w:rsid w:val="00D07ACE"/>
    <w:rsid w:val="00D641F5"/>
    <w:rsid w:val="00D71C54"/>
    <w:rsid w:val="00D7633C"/>
    <w:rsid w:val="00DE1AF0"/>
    <w:rsid w:val="00DE1BE2"/>
    <w:rsid w:val="00E971AE"/>
    <w:rsid w:val="00F132A5"/>
    <w:rsid w:val="00F63F06"/>
    <w:rsid w:val="00F76C76"/>
    <w:rsid w:val="00F92D30"/>
    <w:rsid w:val="00FD3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534F7"/>
    <w:pPr>
      <w:keepNext/>
      <w:widowControl w:val="0"/>
      <w:autoSpaceDE w:val="0"/>
      <w:autoSpaceDN w:val="0"/>
      <w:ind w:right="4252" w:firstLine="284"/>
      <w:jc w:val="center"/>
      <w:outlineLvl w:val="1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534F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ekstob">
    <w:name w:val="tekstob"/>
    <w:basedOn w:val="a"/>
    <w:rsid w:val="009534F7"/>
    <w:pPr>
      <w:spacing w:before="100" w:beforeAutospacing="1" w:after="100" w:afterAutospacing="1"/>
    </w:pPr>
    <w:rPr>
      <w:rFonts w:eastAsia="Calibri"/>
    </w:rPr>
  </w:style>
  <w:style w:type="paragraph" w:styleId="a3">
    <w:name w:val="List Paragraph"/>
    <w:basedOn w:val="a"/>
    <w:uiPriority w:val="34"/>
    <w:qFormat/>
    <w:rsid w:val="00682AE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FD34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1">
    <w:name w:val="Основной текст (2)_"/>
    <w:link w:val="22"/>
    <w:rsid w:val="00D7633C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7633C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4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7</Pages>
  <Words>1538</Words>
  <Characters>8772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2016-05-31T11:27:00Z</cp:lastPrinted>
  <dcterms:created xsi:type="dcterms:W3CDTF">2016-02-26T10:44:00Z</dcterms:created>
  <dcterms:modified xsi:type="dcterms:W3CDTF">2019-09-19T11:07:00Z</dcterms:modified>
</cp:coreProperties>
</file>